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420B" w14:textId="77777777" w:rsidR="00953E48" w:rsidRPr="00D22A5F" w:rsidRDefault="00953E48" w:rsidP="005A310C">
      <w:pPr>
        <w:tabs>
          <w:tab w:val="left" w:pos="142"/>
          <w:tab w:val="left" w:pos="284"/>
        </w:tabs>
        <w:rPr>
          <w:rFonts w:ascii="Calibri" w:hAnsi="Calibri" w:cs="Arial"/>
          <w:lang w:val="en-GB"/>
        </w:rPr>
      </w:pPr>
    </w:p>
    <w:p w14:paraId="2119AB24" w14:textId="77777777" w:rsidR="00953E48" w:rsidRPr="00D22A5F" w:rsidRDefault="00953E48">
      <w:pPr>
        <w:rPr>
          <w:rFonts w:ascii="Calibri" w:hAnsi="Calibri" w:cs="Arial"/>
          <w:lang w:val="en-GB"/>
        </w:rPr>
      </w:pPr>
    </w:p>
    <w:p w14:paraId="70C74364" w14:textId="77777777" w:rsidR="00953E48" w:rsidRPr="00D22A5F" w:rsidRDefault="00953E48">
      <w:pPr>
        <w:rPr>
          <w:rFonts w:ascii="Calibri" w:hAnsi="Calibri" w:cs="Arial"/>
          <w:lang w:val="en-GB"/>
        </w:rPr>
      </w:pPr>
    </w:p>
    <w:p w14:paraId="27713FD3" w14:textId="77777777" w:rsidR="00953E48" w:rsidRPr="00D22A5F" w:rsidRDefault="00953E48" w:rsidP="00953E48">
      <w:pPr>
        <w:jc w:val="center"/>
        <w:rPr>
          <w:rFonts w:ascii="Calibri" w:hAnsi="Calibri" w:cs="Arial"/>
          <w:b/>
          <w:lang w:val="en-GB"/>
        </w:rPr>
      </w:pPr>
    </w:p>
    <w:p w14:paraId="3EAA5C17" w14:textId="77777777" w:rsidR="00953E48" w:rsidRPr="00D22A5F" w:rsidRDefault="00953E48" w:rsidP="008614DF">
      <w:pPr>
        <w:rPr>
          <w:rFonts w:ascii="Calibri" w:hAnsi="Calibri" w:cs="Arial"/>
          <w:b/>
          <w:lang w:val="en-GB"/>
        </w:rPr>
      </w:pPr>
    </w:p>
    <w:p w14:paraId="289BC16A" w14:textId="77777777" w:rsidR="00953E48" w:rsidRPr="00D22A5F" w:rsidRDefault="00953E48" w:rsidP="00EF14D2">
      <w:pPr>
        <w:spacing w:before="240" w:after="240"/>
        <w:jc w:val="center"/>
        <w:rPr>
          <w:rFonts w:ascii="Calibri" w:hAnsi="Calibri" w:cs="Arial"/>
          <w:b/>
          <w:lang w:val="en-GB"/>
        </w:rPr>
      </w:pPr>
    </w:p>
    <w:p w14:paraId="7A57B7ED" w14:textId="77777777" w:rsidR="00096B0B" w:rsidRPr="00D22A5F" w:rsidRDefault="00953E48" w:rsidP="00EF14D2">
      <w:pPr>
        <w:spacing w:before="240" w:after="240"/>
        <w:jc w:val="center"/>
        <w:rPr>
          <w:rFonts w:ascii="Calibri" w:hAnsi="Calibri" w:cs="Arial"/>
          <w:b/>
          <w:lang w:val="en-GB"/>
        </w:rPr>
      </w:pPr>
      <w:r w:rsidRPr="00D22A5F">
        <w:rPr>
          <w:rFonts w:ascii="Calibri" w:hAnsi="Calibri" w:cs="Arial"/>
          <w:b/>
          <w:lang w:val="en-GB"/>
        </w:rPr>
        <w:t xml:space="preserve">CALL FOR </w:t>
      </w:r>
      <w:r w:rsidR="00096B0B" w:rsidRPr="00D22A5F">
        <w:rPr>
          <w:rFonts w:ascii="Calibri" w:hAnsi="Calibri" w:cs="Arial"/>
          <w:b/>
          <w:lang w:val="en-GB"/>
        </w:rPr>
        <w:t xml:space="preserve">APPLICATION </w:t>
      </w:r>
    </w:p>
    <w:p w14:paraId="1237F6B0" w14:textId="12F1A29F" w:rsidR="00953E48" w:rsidRPr="00D22A5F" w:rsidRDefault="00355F46" w:rsidP="00EF14D2">
      <w:pPr>
        <w:spacing w:before="240" w:after="240"/>
        <w:jc w:val="center"/>
        <w:rPr>
          <w:rFonts w:ascii="Calibri" w:hAnsi="Calibri" w:cs="Arial"/>
          <w:b/>
          <w:lang w:val="en-GB"/>
        </w:rPr>
      </w:pPr>
      <w:r w:rsidRPr="00D22A5F">
        <w:rPr>
          <w:rFonts w:ascii="Calibri" w:hAnsi="Calibri" w:cs="Arial"/>
          <w:b/>
          <w:lang w:val="en-GB"/>
        </w:rPr>
        <w:t>FOR</w:t>
      </w:r>
      <w:r w:rsidR="009A31E0" w:rsidRPr="00D22A5F">
        <w:rPr>
          <w:lang w:val="en-GB"/>
        </w:rPr>
        <w:t xml:space="preserve"> </w:t>
      </w:r>
      <w:r w:rsidR="009A31E0" w:rsidRPr="00D22A5F">
        <w:rPr>
          <w:rFonts w:ascii="Calibri" w:hAnsi="Calibri" w:cs="Arial"/>
          <w:b/>
          <w:lang w:val="en-GB"/>
        </w:rPr>
        <w:t xml:space="preserve">SUPPORT EXPERT OF THE UKRAINIAN </w:t>
      </w:r>
      <w:r w:rsidR="009A31E0" w:rsidRPr="00D22A5F">
        <w:rPr>
          <w:rFonts w:ascii="Calibri" w:hAnsi="Calibri"/>
          <w:b/>
          <w:lang w:val="en-GB"/>
        </w:rPr>
        <w:t>NATIONAL AUTHORITY</w:t>
      </w:r>
    </w:p>
    <w:p w14:paraId="07FF6D85" w14:textId="77777777" w:rsidR="00953E48" w:rsidRPr="00D22A5F" w:rsidRDefault="00953E48" w:rsidP="00CE5F28">
      <w:pPr>
        <w:rPr>
          <w:rFonts w:ascii="Calibri" w:hAnsi="Calibri" w:cs="Arial"/>
          <w:lang w:val="en-GB"/>
        </w:rPr>
      </w:pPr>
    </w:p>
    <w:p w14:paraId="7DE858C8" w14:textId="77777777" w:rsidR="00953E48" w:rsidRPr="00D22A5F" w:rsidRDefault="00953E48" w:rsidP="00953E48">
      <w:pPr>
        <w:jc w:val="center"/>
        <w:rPr>
          <w:rFonts w:ascii="Calibri" w:hAnsi="Calibri"/>
          <w:sz w:val="22"/>
          <w:lang w:val="en-GB"/>
        </w:rPr>
      </w:pPr>
      <w:proofErr w:type="gramStart"/>
      <w:r w:rsidRPr="00D22A5F">
        <w:rPr>
          <w:rFonts w:ascii="Calibri" w:hAnsi="Calibri"/>
          <w:sz w:val="22"/>
          <w:lang w:val="en-GB"/>
        </w:rPr>
        <w:t>published</w:t>
      </w:r>
      <w:proofErr w:type="gramEnd"/>
      <w:r w:rsidRPr="00D22A5F">
        <w:rPr>
          <w:rFonts w:ascii="Calibri" w:hAnsi="Calibri"/>
          <w:sz w:val="22"/>
          <w:lang w:val="en-GB"/>
        </w:rPr>
        <w:t xml:space="preserve"> </w:t>
      </w:r>
      <w:r w:rsidR="0055477F" w:rsidRPr="00D22A5F">
        <w:rPr>
          <w:rFonts w:ascii="Calibri" w:hAnsi="Calibri"/>
          <w:sz w:val="22"/>
          <w:lang w:val="en-GB"/>
        </w:rPr>
        <w:t>in the frame of</w:t>
      </w:r>
      <w:r w:rsidRPr="00D22A5F">
        <w:rPr>
          <w:rFonts w:ascii="Calibri" w:hAnsi="Calibri"/>
          <w:sz w:val="22"/>
          <w:lang w:val="en-GB"/>
        </w:rPr>
        <w:t xml:space="preserve">  </w:t>
      </w:r>
    </w:p>
    <w:p w14:paraId="55A2F833" w14:textId="77777777" w:rsidR="00953E48" w:rsidRPr="00D22A5F" w:rsidRDefault="00953E48" w:rsidP="00953E48">
      <w:pPr>
        <w:jc w:val="center"/>
        <w:rPr>
          <w:rFonts w:ascii="Calibri" w:hAnsi="Calibri"/>
          <w:sz w:val="22"/>
          <w:lang w:val="en-GB"/>
        </w:rPr>
      </w:pPr>
    </w:p>
    <w:p w14:paraId="6818ACFE" w14:textId="77777777" w:rsidR="000E3D73" w:rsidRPr="00D22A5F" w:rsidRDefault="000E3D73" w:rsidP="000E3D73">
      <w:pPr>
        <w:pStyle w:val="SubTitle2"/>
        <w:spacing w:after="0"/>
        <w:rPr>
          <w:rFonts w:ascii="Calibri" w:hAnsi="Calibri"/>
          <w:sz w:val="22"/>
        </w:rPr>
      </w:pPr>
      <w:r w:rsidRPr="00D22A5F">
        <w:rPr>
          <w:rFonts w:ascii="Calibri" w:hAnsi="Calibri"/>
          <w:sz w:val="22"/>
        </w:rPr>
        <w:t>Hungary-Slovakia-Romania-Ukraine</w:t>
      </w:r>
    </w:p>
    <w:p w14:paraId="15B17EC4" w14:textId="77777777" w:rsidR="000E3D73" w:rsidRPr="00D22A5F" w:rsidRDefault="000E3D73" w:rsidP="000E3D73">
      <w:pPr>
        <w:pStyle w:val="SubTitle2"/>
        <w:spacing w:after="0"/>
        <w:rPr>
          <w:rFonts w:ascii="Calibri" w:hAnsi="Calibri"/>
          <w:sz w:val="22"/>
        </w:rPr>
      </w:pPr>
      <w:r w:rsidRPr="00D22A5F">
        <w:rPr>
          <w:rFonts w:ascii="Calibri" w:hAnsi="Calibri"/>
          <w:sz w:val="22"/>
        </w:rPr>
        <w:t>ENI CBC Programme</w:t>
      </w:r>
    </w:p>
    <w:p w14:paraId="5558EDA8" w14:textId="77777777" w:rsidR="000E3D73" w:rsidRPr="00D22A5F" w:rsidRDefault="000E3D73" w:rsidP="000E3D73">
      <w:pPr>
        <w:pStyle w:val="SubTitle2"/>
        <w:spacing w:after="0"/>
        <w:rPr>
          <w:rFonts w:ascii="Calibri" w:hAnsi="Calibri"/>
          <w:sz w:val="22"/>
        </w:rPr>
      </w:pPr>
      <w:r w:rsidRPr="00D22A5F">
        <w:rPr>
          <w:rFonts w:ascii="Calibri" w:hAnsi="Calibri"/>
          <w:sz w:val="22"/>
        </w:rPr>
        <w:t>20</w:t>
      </w:r>
      <w:r w:rsidR="007A4EAF" w:rsidRPr="00D22A5F">
        <w:rPr>
          <w:rFonts w:ascii="Calibri" w:hAnsi="Calibri"/>
          <w:sz w:val="22"/>
        </w:rPr>
        <w:t>14</w:t>
      </w:r>
      <w:r w:rsidRPr="00D22A5F">
        <w:rPr>
          <w:rFonts w:ascii="Calibri" w:hAnsi="Calibri"/>
          <w:sz w:val="22"/>
        </w:rPr>
        <w:t>-20</w:t>
      </w:r>
      <w:r w:rsidR="007A4EAF" w:rsidRPr="00D22A5F">
        <w:rPr>
          <w:rFonts w:ascii="Calibri" w:hAnsi="Calibri"/>
          <w:sz w:val="22"/>
        </w:rPr>
        <w:t>20</w:t>
      </w:r>
    </w:p>
    <w:p w14:paraId="1D64F4E1" w14:textId="77777777" w:rsidR="00953E48" w:rsidRPr="00D22A5F" w:rsidRDefault="00953E48" w:rsidP="00CE5F28">
      <w:pPr>
        <w:jc w:val="center"/>
        <w:rPr>
          <w:rFonts w:ascii="Calibri" w:hAnsi="Calibri" w:cs="Arial"/>
          <w:b/>
          <w:caps/>
          <w:lang w:val="en-GB"/>
        </w:rPr>
      </w:pPr>
    </w:p>
    <w:p w14:paraId="45131FC6" w14:textId="130A31D9" w:rsidR="00F66A80" w:rsidRPr="00D22A5F" w:rsidRDefault="00902FA6" w:rsidP="00E90F4B">
      <w:pPr>
        <w:jc w:val="both"/>
        <w:rPr>
          <w:rFonts w:ascii="Calibri" w:hAnsi="Calibri" w:cs="Arial"/>
          <w:sz w:val="22"/>
          <w:szCs w:val="22"/>
          <w:lang w:val="en-GB"/>
        </w:rPr>
      </w:pPr>
      <w:r w:rsidRPr="00D22A5F">
        <w:rPr>
          <w:rFonts w:ascii="Calibri" w:hAnsi="Calibri"/>
          <w:sz w:val="22"/>
          <w:lang w:val="en-GB"/>
        </w:rPr>
        <w:t xml:space="preserve">On behalf of </w:t>
      </w:r>
      <w:r w:rsidR="008C171E" w:rsidRPr="00D22A5F">
        <w:rPr>
          <w:rFonts w:ascii="Calibri" w:hAnsi="Calibri"/>
          <w:sz w:val="22"/>
          <w:lang w:val="en-GB"/>
        </w:rPr>
        <w:t xml:space="preserve">the </w:t>
      </w:r>
      <w:r w:rsidR="00177AAC" w:rsidRPr="00D22A5F">
        <w:rPr>
          <w:rFonts w:ascii="Calibri" w:hAnsi="Calibri"/>
          <w:sz w:val="22"/>
          <w:lang w:val="en-GB"/>
        </w:rPr>
        <w:t xml:space="preserve">Ministry of Foreign Affairs and Trade </w:t>
      </w:r>
      <w:r w:rsidR="006A0F99" w:rsidRPr="00D22A5F">
        <w:rPr>
          <w:rFonts w:ascii="Calibri" w:hAnsi="Calibri"/>
          <w:sz w:val="22"/>
          <w:lang w:val="en-GB"/>
        </w:rPr>
        <w:t xml:space="preserve"> of Hungary </w:t>
      </w:r>
      <w:r w:rsidR="008C171E" w:rsidRPr="00D22A5F">
        <w:rPr>
          <w:rFonts w:ascii="Calibri" w:hAnsi="Calibri"/>
          <w:sz w:val="22"/>
          <w:lang w:val="en-GB"/>
        </w:rPr>
        <w:t>acting as the Managing Authority</w:t>
      </w:r>
      <w:r w:rsidR="00096B0B" w:rsidRPr="00D22A5F">
        <w:rPr>
          <w:rFonts w:ascii="Calibri" w:hAnsi="Calibri"/>
          <w:sz w:val="22"/>
          <w:lang w:val="en-GB"/>
        </w:rPr>
        <w:t xml:space="preserve"> (hereinafter </w:t>
      </w:r>
      <w:r w:rsidR="00071AEB" w:rsidRPr="00D22A5F">
        <w:rPr>
          <w:rFonts w:ascii="Calibri" w:hAnsi="Calibri"/>
          <w:sz w:val="22"/>
          <w:lang w:val="en-GB"/>
        </w:rPr>
        <w:t>ref</w:t>
      </w:r>
      <w:r w:rsidR="00A7262B" w:rsidRPr="00D22A5F">
        <w:rPr>
          <w:rFonts w:ascii="Calibri" w:hAnsi="Calibri"/>
          <w:sz w:val="22"/>
          <w:lang w:val="en-GB"/>
        </w:rPr>
        <w:t>er</w:t>
      </w:r>
      <w:r w:rsidR="00071AEB" w:rsidRPr="00D22A5F">
        <w:rPr>
          <w:rFonts w:ascii="Calibri" w:hAnsi="Calibri"/>
          <w:sz w:val="22"/>
          <w:lang w:val="en-GB"/>
        </w:rPr>
        <w:t>r</w:t>
      </w:r>
      <w:r w:rsidR="00A7262B" w:rsidRPr="00D22A5F">
        <w:rPr>
          <w:rFonts w:ascii="Calibri" w:hAnsi="Calibri"/>
          <w:sz w:val="22"/>
          <w:lang w:val="en-GB"/>
        </w:rPr>
        <w:t xml:space="preserve">ed to as </w:t>
      </w:r>
      <w:r w:rsidR="00096B0B" w:rsidRPr="00D22A5F">
        <w:rPr>
          <w:rFonts w:ascii="Calibri" w:hAnsi="Calibri"/>
          <w:sz w:val="22"/>
          <w:lang w:val="en-GB"/>
        </w:rPr>
        <w:t>MA)</w:t>
      </w:r>
      <w:r w:rsidR="00DF53D4" w:rsidRPr="00D22A5F">
        <w:rPr>
          <w:rFonts w:ascii="Calibri" w:hAnsi="Calibri"/>
          <w:sz w:val="22"/>
          <w:lang w:val="en-GB"/>
        </w:rPr>
        <w:t>,</w:t>
      </w:r>
      <w:r w:rsidR="008C171E" w:rsidRPr="00D22A5F">
        <w:rPr>
          <w:rFonts w:ascii="Calibri" w:hAnsi="Calibri"/>
          <w:sz w:val="22"/>
          <w:lang w:val="en-GB"/>
        </w:rPr>
        <w:t xml:space="preserve"> </w:t>
      </w:r>
      <w:r w:rsidR="001138B9" w:rsidRPr="00D22A5F">
        <w:rPr>
          <w:rFonts w:ascii="Calibri" w:hAnsi="Calibri"/>
          <w:sz w:val="22"/>
          <w:lang w:val="en-GB"/>
        </w:rPr>
        <w:t xml:space="preserve">the </w:t>
      </w:r>
      <w:r w:rsidR="006A0F99" w:rsidRPr="00D22A5F">
        <w:rPr>
          <w:rFonts w:ascii="Calibri" w:hAnsi="Calibri"/>
          <w:sz w:val="22"/>
          <w:lang w:val="en-GB"/>
        </w:rPr>
        <w:t xml:space="preserve">Széchenyi </w:t>
      </w:r>
      <w:r w:rsidR="001138B9" w:rsidRPr="00D22A5F">
        <w:rPr>
          <w:rFonts w:ascii="Calibri" w:hAnsi="Calibri"/>
          <w:sz w:val="22"/>
          <w:lang w:val="en-GB"/>
        </w:rPr>
        <w:t xml:space="preserve">Programme Office Consulting and Service </w:t>
      </w:r>
      <w:proofErr w:type="spellStart"/>
      <w:r w:rsidR="006A0F99" w:rsidRPr="00D22A5F">
        <w:rPr>
          <w:rFonts w:ascii="Calibri" w:hAnsi="Calibri"/>
          <w:sz w:val="22"/>
          <w:lang w:val="en-GB"/>
        </w:rPr>
        <w:t>Nonprofit</w:t>
      </w:r>
      <w:proofErr w:type="spellEnd"/>
      <w:r w:rsidR="006A0F99" w:rsidRPr="00D22A5F">
        <w:rPr>
          <w:rFonts w:ascii="Calibri" w:hAnsi="Calibri"/>
          <w:sz w:val="22"/>
          <w:lang w:val="en-GB"/>
        </w:rPr>
        <w:t xml:space="preserve"> </w:t>
      </w:r>
      <w:r w:rsidR="001138B9" w:rsidRPr="00D22A5F">
        <w:rPr>
          <w:rFonts w:ascii="Calibri" w:hAnsi="Calibri"/>
          <w:sz w:val="22"/>
          <w:lang w:val="en-GB"/>
        </w:rPr>
        <w:t>Limited Liability Company (hereinafter</w:t>
      </w:r>
      <w:r w:rsidR="007F79DF" w:rsidRPr="00D22A5F">
        <w:rPr>
          <w:rFonts w:ascii="Calibri" w:hAnsi="Calibri"/>
          <w:sz w:val="22"/>
          <w:lang w:val="en-GB"/>
        </w:rPr>
        <w:t xml:space="preserve"> </w:t>
      </w:r>
      <w:r w:rsidR="00071AEB" w:rsidRPr="00D22A5F">
        <w:rPr>
          <w:rFonts w:ascii="Calibri" w:hAnsi="Calibri"/>
          <w:sz w:val="22"/>
          <w:lang w:val="en-GB"/>
        </w:rPr>
        <w:t>referred</w:t>
      </w:r>
      <w:r w:rsidR="007F79DF" w:rsidRPr="00D22A5F">
        <w:rPr>
          <w:rFonts w:ascii="Calibri" w:hAnsi="Calibri"/>
          <w:sz w:val="22"/>
          <w:lang w:val="en-GB"/>
        </w:rPr>
        <w:t xml:space="preserve"> to as</w:t>
      </w:r>
      <w:r w:rsidR="001138B9" w:rsidRPr="00D22A5F">
        <w:rPr>
          <w:rFonts w:ascii="Calibri" w:hAnsi="Calibri"/>
          <w:sz w:val="22"/>
          <w:lang w:val="en-GB"/>
        </w:rPr>
        <w:t xml:space="preserve"> SZPO)</w:t>
      </w:r>
      <w:r w:rsidR="008C171E" w:rsidRPr="00D22A5F">
        <w:rPr>
          <w:rFonts w:ascii="Calibri" w:hAnsi="Calibri"/>
          <w:sz w:val="22"/>
          <w:lang w:val="en-GB"/>
        </w:rPr>
        <w:t xml:space="preserve"> hosting </w:t>
      </w:r>
      <w:r w:rsidRPr="00D22A5F">
        <w:rPr>
          <w:rFonts w:ascii="Calibri" w:hAnsi="Calibri"/>
          <w:sz w:val="22"/>
          <w:lang w:val="en-GB"/>
        </w:rPr>
        <w:t xml:space="preserve">the </w:t>
      </w:r>
      <w:r w:rsidR="003D63D9" w:rsidRPr="00D22A5F">
        <w:rPr>
          <w:rFonts w:ascii="Calibri" w:hAnsi="Calibri"/>
          <w:sz w:val="22"/>
          <w:lang w:val="en-GB"/>
        </w:rPr>
        <w:t xml:space="preserve">Joint Technical Secretariat (hereinafter </w:t>
      </w:r>
      <w:r w:rsidR="00071AEB" w:rsidRPr="00D22A5F">
        <w:rPr>
          <w:rFonts w:ascii="Calibri" w:hAnsi="Calibri"/>
          <w:sz w:val="22"/>
          <w:lang w:val="en-GB"/>
        </w:rPr>
        <w:t>referred</w:t>
      </w:r>
      <w:r w:rsidR="007F79DF" w:rsidRPr="00D22A5F">
        <w:rPr>
          <w:rFonts w:ascii="Calibri" w:hAnsi="Calibri"/>
          <w:sz w:val="22"/>
          <w:lang w:val="en-GB"/>
        </w:rPr>
        <w:t xml:space="preserve"> to as </w:t>
      </w:r>
      <w:r w:rsidR="003D63D9" w:rsidRPr="00D22A5F">
        <w:rPr>
          <w:rFonts w:ascii="Calibri" w:hAnsi="Calibri"/>
          <w:sz w:val="22"/>
          <w:lang w:val="en-GB"/>
        </w:rPr>
        <w:t>JTS)</w:t>
      </w:r>
      <w:r w:rsidR="00FC5666" w:rsidRPr="00D22A5F">
        <w:rPr>
          <w:rFonts w:ascii="Calibri" w:hAnsi="Calibri"/>
          <w:sz w:val="22"/>
          <w:lang w:val="en-GB"/>
        </w:rPr>
        <w:t xml:space="preserve"> </w:t>
      </w:r>
      <w:r w:rsidR="003D63D9" w:rsidRPr="00D22A5F">
        <w:rPr>
          <w:rFonts w:ascii="Calibri" w:hAnsi="Calibri"/>
          <w:sz w:val="22"/>
          <w:lang w:val="en-GB"/>
        </w:rPr>
        <w:t xml:space="preserve">of the </w:t>
      </w:r>
      <w:r w:rsidR="00A707AA" w:rsidRPr="00D22A5F">
        <w:rPr>
          <w:rFonts w:ascii="Calibri" w:hAnsi="Calibri"/>
          <w:sz w:val="22"/>
          <w:lang w:val="en-GB"/>
        </w:rPr>
        <w:t>Hungary-Slovakia-Romania-Ukraine ENI C</w:t>
      </w:r>
      <w:r w:rsidR="008A4235" w:rsidRPr="00D22A5F">
        <w:rPr>
          <w:rFonts w:ascii="Calibri" w:hAnsi="Calibri"/>
          <w:sz w:val="22"/>
          <w:lang w:val="en-GB"/>
        </w:rPr>
        <w:t xml:space="preserve">ross-border </w:t>
      </w:r>
      <w:r w:rsidR="00A707AA" w:rsidRPr="00D22A5F">
        <w:rPr>
          <w:rFonts w:ascii="Calibri" w:hAnsi="Calibri"/>
          <w:sz w:val="22"/>
          <w:lang w:val="en-GB"/>
        </w:rPr>
        <w:t>C</w:t>
      </w:r>
      <w:r w:rsidR="008A4235" w:rsidRPr="00D22A5F">
        <w:rPr>
          <w:rFonts w:ascii="Calibri" w:hAnsi="Calibri"/>
          <w:sz w:val="22"/>
          <w:lang w:val="en-GB"/>
        </w:rPr>
        <w:t>ooperation</w:t>
      </w:r>
      <w:r w:rsidR="00C77C3A" w:rsidRPr="00D22A5F">
        <w:rPr>
          <w:rFonts w:ascii="Calibri" w:hAnsi="Calibri"/>
          <w:sz w:val="22"/>
          <w:lang w:val="en-GB"/>
        </w:rPr>
        <w:t xml:space="preserve"> (HU-SK-RO-UA ENI CBC)</w:t>
      </w:r>
      <w:r w:rsidR="008A4235" w:rsidRPr="00D22A5F">
        <w:rPr>
          <w:rFonts w:ascii="Calibri" w:hAnsi="Calibri"/>
          <w:sz w:val="22"/>
          <w:lang w:val="en-GB"/>
        </w:rPr>
        <w:t xml:space="preserve"> </w:t>
      </w:r>
      <w:r w:rsidR="00A707AA" w:rsidRPr="00D22A5F">
        <w:rPr>
          <w:rFonts w:ascii="Calibri" w:hAnsi="Calibri"/>
          <w:sz w:val="22"/>
          <w:lang w:val="en-GB"/>
        </w:rPr>
        <w:t>Programme 20</w:t>
      </w:r>
      <w:r w:rsidR="006A0F99" w:rsidRPr="00D22A5F">
        <w:rPr>
          <w:rFonts w:ascii="Calibri" w:hAnsi="Calibri"/>
          <w:sz w:val="22"/>
          <w:lang w:val="en-GB"/>
        </w:rPr>
        <w:t>14</w:t>
      </w:r>
      <w:r w:rsidR="00A707AA" w:rsidRPr="00D22A5F">
        <w:rPr>
          <w:rFonts w:ascii="Calibri" w:hAnsi="Calibri"/>
          <w:sz w:val="22"/>
          <w:lang w:val="en-GB"/>
        </w:rPr>
        <w:t>-20</w:t>
      </w:r>
      <w:r w:rsidR="006A0F99" w:rsidRPr="00D22A5F">
        <w:rPr>
          <w:rFonts w:ascii="Calibri" w:hAnsi="Calibri"/>
          <w:sz w:val="22"/>
          <w:lang w:val="en-GB"/>
        </w:rPr>
        <w:t>20</w:t>
      </w:r>
      <w:r w:rsidR="007F79DF" w:rsidRPr="00D22A5F">
        <w:rPr>
          <w:rFonts w:ascii="Calibri" w:hAnsi="Calibri"/>
          <w:sz w:val="22"/>
          <w:lang w:val="en-GB"/>
        </w:rPr>
        <w:t xml:space="preserve"> (hereinafter</w:t>
      </w:r>
      <w:r w:rsidR="00071AEB" w:rsidRPr="00D22A5F">
        <w:rPr>
          <w:rFonts w:ascii="Calibri" w:hAnsi="Calibri"/>
          <w:sz w:val="22"/>
          <w:lang w:val="en-GB"/>
        </w:rPr>
        <w:t xml:space="preserve"> referred</w:t>
      </w:r>
      <w:r w:rsidR="007F79DF" w:rsidRPr="00D22A5F">
        <w:rPr>
          <w:rFonts w:ascii="Calibri" w:hAnsi="Calibri"/>
          <w:sz w:val="22"/>
          <w:lang w:val="en-GB"/>
        </w:rPr>
        <w:t xml:space="preserve"> to as Programme)</w:t>
      </w:r>
      <w:r w:rsidR="00A707AA" w:rsidRPr="00D22A5F">
        <w:rPr>
          <w:rFonts w:ascii="Calibri" w:hAnsi="Calibri"/>
          <w:sz w:val="22"/>
          <w:lang w:val="en-GB"/>
        </w:rPr>
        <w:t xml:space="preserve">, </w:t>
      </w:r>
      <w:r w:rsidRPr="00D22A5F">
        <w:rPr>
          <w:rFonts w:ascii="Calibri" w:hAnsi="Calibri"/>
          <w:sz w:val="22"/>
          <w:lang w:val="en-GB"/>
        </w:rPr>
        <w:t xml:space="preserve">is launching the Call for </w:t>
      </w:r>
      <w:r w:rsidR="008F388F" w:rsidRPr="00D22A5F">
        <w:rPr>
          <w:rFonts w:ascii="Calibri" w:hAnsi="Calibri"/>
          <w:sz w:val="22"/>
          <w:lang w:val="en-GB"/>
        </w:rPr>
        <w:t xml:space="preserve">Application </w:t>
      </w:r>
      <w:r w:rsidR="00177AAC" w:rsidRPr="00D22A5F">
        <w:rPr>
          <w:rFonts w:ascii="Calibri" w:hAnsi="Calibri"/>
          <w:sz w:val="22"/>
          <w:lang w:val="en-GB"/>
        </w:rPr>
        <w:t xml:space="preserve">for </w:t>
      </w:r>
      <w:r w:rsidR="00773623" w:rsidRPr="00D22A5F">
        <w:rPr>
          <w:rFonts w:ascii="Calibri" w:hAnsi="Calibri" w:cs="Arial"/>
          <w:sz w:val="22"/>
          <w:szCs w:val="22"/>
          <w:lang w:val="en-GB"/>
        </w:rPr>
        <w:t>the</w:t>
      </w:r>
      <w:r w:rsidR="00773623" w:rsidRPr="00D22A5F">
        <w:rPr>
          <w:rFonts w:ascii="Calibri" w:hAnsi="Calibri"/>
          <w:sz w:val="22"/>
          <w:lang w:val="en-GB"/>
        </w:rPr>
        <w:t xml:space="preserve"> position </w:t>
      </w:r>
      <w:r w:rsidR="00773623" w:rsidRPr="00D22A5F">
        <w:rPr>
          <w:rFonts w:ascii="Calibri" w:hAnsi="Calibri" w:cs="Arial"/>
          <w:sz w:val="22"/>
          <w:szCs w:val="22"/>
          <w:lang w:val="en-GB"/>
        </w:rPr>
        <w:t>of</w:t>
      </w:r>
      <w:r w:rsidR="00891A4F" w:rsidRPr="00D22A5F">
        <w:rPr>
          <w:rFonts w:ascii="Calibri" w:hAnsi="Calibri" w:cs="Arial"/>
          <w:sz w:val="22"/>
          <w:szCs w:val="22"/>
          <w:lang w:val="en-GB"/>
        </w:rPr>
        <w:t xml:space="preserve"> </w:t>
      </w:r>
      <w:r w:rsidR="00891A4F" w:rsidRPr="00C01806">
        <w:rPr>
          <w:rFonts w:ascii="Calibri" w:hAnsi="Calibri" w:cs="Arial"/>
          <w:b/>
          <w:sz w:val="22"/>
          <w:szCs w:val="22"/>
          <w:lang w:val="en-GB"/>
        </w:rPr>
        <w:t>Support E</w:t>
      </w:r>
      <w:r w:rsidR="00396B0C" w:rsidRPr="00C01806">
        <w:rPr>
          <w:rFonts w:ascii="Calibri" w:hAnsi="Calibri" w:cs="Arial"/>
          <w:b/>
          <w:sz w:val="22"/>
          <w:szCs w:val="22"/>
          <w:lang w:val="en-GB"/>
        </w:rPr>
        <w:t>xpert</w:t>
      </w:r>
      <w:r w:rsidR="00096B0B" w:rsidRPr="00C01806">
        <w:rPr>
          <w:rFonts w:ascii="Calibri" w:hAnsi="Calibri" w:cs="Arial"/>
          <w:b/>
          <w:sz w:val="22"/>
          <w:szCs w:val="22"/>
          <w:lang w:val="en-GB"/>
        </w:rPr>
        <w:t xml:space="preserve"> </w:t>
      </w:r>
      <w:r w:rsidR="00773623" w:rsidRPr="00C01806">
        <w:rPr>
          <w:rFonts w:ascii="Calibri" w:hAnsi="Calibri" w:cs="Arial"/>
          <w:b/>
          <w:sz w:val="22"/>
          <w:szCs w:val="22"/>
          <w:lang w:val="en-GB"/>
        </w:rPr>
        <w:t>for</w:t>
      </w:r>
      <w:r w:rsidR="00177AAC" w:rsidRPr="00C01806">
        <w:rPr>
          <w:rFonts w:ascii="Calibri" w:hAnsi="Calibri"/>
          <w:b/>
          <w:sz w:val="22"/>
          <w:lang w:val="en-GB"/>
        </w:rPr>
        <w:t xml:space="preserve"> the National Authority of Ukraine</w:t>
      </w:r>
      <w:r w:rsidR="00177AAC" w:rsidRPr="00D22A5F">
        <w:rPr>
          <w:rFonts w:ascii="Calibri" w:hAnsi="Calibri"/>
          <w:sz w:val="22"/>
          <w:lang w:val="en-GB"/>
        </w:rPr>
        <w:t xml:space="preserve"> (Secretariat of Cabinet of Ministry of Ukraine) in order to</w:t>
      </w:r>
      <w:r w:rsidRPr="00D22A5F">
        <w:rPr>
          <w:rFonts w:ascii="Calibri" w:hAnsi="Calibri"/>
          <w:sz w:val="22"/>
          <w:lang w:val="en-GB"/>
        </w:rPr>
        <w:t xml:space="preserve"> identify and select qualified and experienced </w:t>
      </w:r>
      <w:r w:rsidRPr="00D22A5F">
        <w:rPr>
          <w:rFonts w:ascii="Calibri" w:hAnsi="Calibri" w:cs="Arial"/>
          <w:sz w:val="22"/>
          <w:szCs w:val="22"/>
          <w:lang w:val="en-GB"/>
        </w:rPr>
        <w:t>professional</w:t>
      </w:r>
      <w:r w:rsidR="00891A4F" w:rsidRPr="00D22A5F">
        <w:rPr>
          <w:rFonts w:ascii="Calibri" w:hAnsi="Calibri"/>
          <w:sz w:val="22"/>
          <w:lang w:val="en-GB"/>
        </w:rPr>
        <w:t xml:space="preserve"> </w:t>
      </w:r>
      <w:r w:rsidRPr="00D22A5F">
        <w:rPr>
          <w:rFonts w:ascii="Calibri" w:hAnsi="Calibri"/>
          <w:sz w:val="22"/>
          <w:lang w:val="en-GB"/>
        </w:rPr>
        <w:t xml:space="preserve">to be </w:t>
      </w:r>
      <w:r w:rsidR="00177AAC" w:rsidRPr="00D22A5F">
        <w:rPr>
          <w:rFonts w:ascii="Calibri" w:hAnsi="Calibri"/>
          <w:sz w:val="22"/>
          <w:lang w:val="en-GB"/>
        </w:rPr>
        <w:t xml:space="preserve">engaged in the headquarters of the Secretariat of Cabinet of Ministry of Ukraine, in Kiev. </w:t>
      </w:r>
    </w:p>
    <w:p w14:paraId="09B6C613" w14:textId="77777777" w:rsidR="00F66A80" w:rsidRPr="00D22A5F" w:rsidRDefault="00F66A80" w:rsidP="00E90F4B">
      <w:pPr>
        <w:jc w:val="both"/>
        <w:rPr>
          <w:rFonts w:ascii="Calibri" w:hAnsi="Calibri" w:cs="Arial"/>
          <w:sz w:val="22"/>
          <w:szCs w:val="22"/>
          <w:lang w:val="en-GB"/>
        </w:rPr>
      </w:pPr>
    </w:p>
    <w:p w14:paraId="0AA5BC7D" w14:textId="092705CC" w:rsidR="001C26C8" w:rsidRPr="00D22A5F" w:rsidRDefault="00CB7A3B" w:rsidP="00E90F4B">
      <w:pPr>
        <w:jc w:val="both"/>
        <w:rPr>
          <w:rFonts w:ascii="Calibri" w:hAnsi="Calibri"/>
          <w:sz w:val="22"/>
          <w:lang w:val="en-GB"/>
        </w:rPr>
      </w:pPr>
      <w:r w:rsidRPr="00D22A5F">
        <w:rPr>
          <w:rFonts w:ascii="Calibri" w:hAnsi="Calibri"/>
          <w:sz w:val="22"/>
          <w:lang w:val="en-GB"/>
        </w:rPr>
        <w:t xml:space="preserve">The </w:t>
      </w:r>
      <w:r w:rsidR="00EC4B0A" w:rsidRPr="00D22A5F">
        <w:rPr>
          <w:rFonts w:ascii="Calibri" w:hAnsi="Calibri" w:cs="Arial"/>
          <w:sz w:val="22"/>
          <w:szCs w:val="22"/>
          <w:lang w:val="en-GB"/>
        </w:rPr>
        <w:t>expert</w:t>
      </w:r>
      <w:r w:rsidR="003B5B3E" w:rsidRPr="00D22A5F">
        <w:rPr>
          <w:rFonts w:ascii="Calibri" w:hAnsi="Calibri"/>
          <w:sz w:val="22"/>
          <w:lang w:val="en-GB"/>
        </w:rPr>
        <w:t xml:space="preserve"> </w:t>
      </w:r>
      <w:r w:rsidRPr="00D22A5F">
        <w:rPr>
          <w:rFonts w:ascii="Calibri" w:hAnsi="Calibri"/>
          <w:sz w:val="22"/>
          <w:lang w:val="en-GB"/>
        </w:rPr>
        <w:t>selecte</w:t>
      </w:r>
      <w:r w:rsidR="00C672FB" w:rsidRPr="00D22A5F">
        <w:rPr>
          <w:rFonts w:ascii="Calibri" w:hAnsi="Calibri"/>
          <w:sz w:val="22"/>
          <w:lang w:val="en-GB"/>
        </w:rPr>
        <w:t>d within the framework of this C</w:t>
      </w:r>
      <w:r w:rsidRPr="00D22A5F">
        <w:rPr>
          <w:rFonts w:ascii="Calibri" w:hAnsi="Calibri"/>
          <w:sz w:val="22"/>
          <w:lang w:val="en-GB"/>
        </w:rPr>
        <w:t xml:space="preserve">all will </w:t>
      </w:r>
      <w:r w:rsidR="002477D9" w:rsidRPr="00D22A5F">
        <w:rPr>
          <w:rFonts w:ascii="Calibri" w:hAnsi="Calibri"/>
          <w:sz w:val="22"/>
          <w:lang w:val="en-GB"/>
        </w:rPr>
        <w:t xml:space="preserve">support the smooth execution of National Authority responsibilities in accordance with the contractual procedures, EU and national specific legislation, provisions of the Framework Agreement, instructions of the Managing Authority and Joint Monitoring Committee decisions in the frame of </w:t>
      </w:r>
      <w:r w:rsidRPr="00D22A5F">
        <w:rPr>
          <w:rFonts w:ascii="Calibri" w:hAnsi="Calibri"/>
          <w:sz w:val="22"/>
          <w:lang w:val="en-GB"/>
        </w:rPr>
        <w:t>the HU-SK</w:t>
      </w:r>
      <w:r w:rsidR="00A707AA" w:rsidRPr="00D22A5F">
        <w:rPr>
          <w:rFonts w:ascii="Calibri" w:hAnsi="Calibri"/>
          <w:sz w:val="22"/>
          <w:lang w:val="en-GB"/>
        </w:rPr>
        <w:t>-RO-UA ENI</w:t>
      </w:r>
      <w:r w:rsidRPr="00D22A5F">
        <w:rPr>
          <w:rFonts w:ascii="Calibri" w:hAnsi="Calibri"/>
          <w:sz w:val="22"/>
          <w:lang w:val="en-GB"/>
        </w:rPr>
        <w:t xml:space="preserve"> CBC Programme </w:t>
      </w:r>
      <w:r w:rsidR="00994A0F" w:rsidRPr="00D22A5F">
        <w:rPr>
          <w:rFonts w:ascii="Calibri" w:hAnsi="Calibri"/>
          <w:sz w:val="22"/>
          <w:lang w:val="en-GB"/>
        </w:rPr>
        <w:t>2014</w:t>
      </w:r>
      <w:r w:rsidRPr="00D22A5F">
        <w:rPr>
          <w:rFonts w:ascii="Calibri" w:hAnsi="Calibri"/>
          <w:sz w:val="22"/>
          <w:lang w:val="en-GB"/>
        </w:rPr>
        <w:t>-</w:t>
      </w:r>
      <w:r w:rsidR="009673B0" w:rsidRPr="00D22A5F">
        <w:rPr>
          <w:rFonts w:ascii="Calibri" w:hAnsi="Calibri"/>
          <w:sz w:val="22"/>
          <w:lang w:val="en-GB"/>
        </w:rPr>
        <w:t>20</w:t>
      </w:r>
      <w:r w:rsidR="00994A0F" w:rsidRPr="00D22A5F">
        <w:rPr>
          <w:rFonts w:ascii="Calibri" w:hAnsi="Calibri"/>
          <w:sz w:val="22"/>
          <w:lang w:val="en-GB"/>
        </w:rPr>
        <w:t>20</w:t>
      </w:r>
      <w:r w:rsidRPr="00D22A5F">
        <w:rPr>
          <w:rFonts w:ascii="Calibri" w:hAnsi="Calibri"/>
          <w:sz w:val="22"/>
          <w:lang w:val="en-GB"/>
        </w:rPr>
        <w:t xml:space="preserve">. </w:t>
      </w:r>
    </w:p>
    <w:p w14:paraId="133CC827" w14:textId="77777777" w:rsidR="002477D9" w:rsidRPr="00D22A5F" w:rsidRDefault="002477D9" w:rsidP="00953E48">
      <w:pPr>
        <w:jc w:val="both"/>
        <w:rPr>
          <w:rFonts w:ascii="Calibri" w:hAnsi="Calibri"/>
          <w:sz w:val="22"/>
          <w:lang w:val="en-GB"/>
        </w:rPr>
      </w:pPr>
    </w:p>
    <w:p w14:paraId="1DD73140" w14:textId="77777777" w:rsidR="00F55F3A" w:rsidRPr="00D22A5F" w:rsidRDefault="00501E79" w:rsidP="00953E48">
      <w:pPr>
        <w:jc w:val="both"/>
        <w:rPr>
          <w:rFonts w:ascii="Calibri" w:hAnsi="Calibri"/>
          <w:sz w:val="22"/>
          <w:lang w:val="en-GB"/>
        </w:rPr>
      </w:pPr>
      <w:r w:rsidRPr="00D22A5F">
        <w:rPr>
          <w:rFonts w:ascii="Calibri" w:hAnsi="Calibri"/>
          <w:sz w:val="22"/>
          <w:lang w:val="en-GB"/>
        </w:rPr>
        <w:t>In order to be eligible applicants have to comply with the criteria listed in the Terms of Reference annexed to this call that also contains other important details related to the tasks to be performed.</w:t>
      </w:r>
    </w:p>
    <w:p w14:paraId="638916C0" w14:textId="77777777" w:rsidR="00F55F3A" w:rsidRPr="00D22A5F" w:rsidRDefault="00F55F3A" w:rsidP="00953E48">
      <w:pPr>
        <w:jc w:val="both"/>
        <w:rPr>
          <w:rFonts w:ascii="Calibri" w:hAnsi="Calibri" w:cs="Arial"/>
          <w:sz w:val="22"/>
          <w:szCs w:val="22"/>
          <w:lang w:val="en-GB"/>
        </w:rPr>
      </w:pPr>
    </w:p>
    <w:p w14:paraId="1D3AADED" w14:textId="77777777" w:rsidR="00EC4B0A" w:rsidRPr="00D22A5F" w:rsidRDefault="00EC4B0A" w:rsidP="00953E48">
      <w:pPr>
        <w:jc w:val="both"/>
        <w:rPr>
          <w:rFonts w:ascii="Calibri" w:hAnsi="Calibri" w:cs="Arial"/>
          <w:sz w:val="22"/>
          <w:szCs w:val="22"/>
          <w:lang w:val="en-GB"/>
        </w:rPr>
      </w:pPr>
    </w:p>
    <w:p w14:paraId="6F2F1F55" w14:textId="77777777" w:rsidR="009A31E0" w:rsidRPr="00D22A5F" w:rsidRDefault="009A31E0" w:rsidP="00953E48">
      <w:pPr>
        <w:jc w:val="both"/>
        <w:rPr>
          <w:rFonts w:ascii="Calibri" w:hAnsi="Calibri" w:cs="Arial"/>
          <w:sz w:val="22"/>
          <w:szCs w:val="22"/>
          <w:lang w:val="en-GB"/>
        </w:rPr>
      </w:pPr>
    </w:p>
    <w:p w14:paraId="7DD1EF98" w14:textId="77777777" w:rsidR="009A31E0" w:rsidRPr="00D22A5F" w:rsidRDefault="009A31E0" w:rsidP="00953E48">
      <w:pPr>
        <w:jc w:val="both"/>
        <w:rPr>
          <w:rFonts w:ascii="Calibri" w:hAnsi="Calibri" w:cs="Arial"/>
          <w:sz w:val="22"/>
          <w:szCs w:val="22"/>
          <w:lang w:val="en-GB"/>
        </w:rPr>
      </w:pPr>
    </w:p>
    <w:p w14:paraId="79E193D3" w14:textId="77777777" w:rsidR="00F55F3A" w:rsidRPr="00D22A5F" w:rsidRDefault="00F55F3A" w:rsidP="00953E48">
      <w:pPr>
        <w:jc w:val="both"/>
        <w:rPr>
          <w:rFonts w:ascii="Calibri" w:hAnsi="Calibri" w:cs="Arial"/>
          <w:sz w:val="22"/>
          <w:szCs w:val="22"/>
          <w:lang w:val="en-GB"/>
        </w:rPr>
      </w:pPr>
    </w:p>
    <w:p w14:paraId="68CD6E4B" w14:textId="77777777" w:rsidR="00003E6F" w:rsidRPr="00D22A5F" w:rsidRDefault="00003E6F" w:rsidP="00953E48">
      <w:pPr>
        <w:jc w:val="both"/>
        <w:rPr>
          <w:rFonts w:ascii="Calibri" w:hAnsi="Calibri" w:cs="Arial"/>
          <w:sz w:val="22"/>
          <w:szCs w:val="22"/>
          <w:lang w:val="en-GB"/>
        </w:rPr>
      </w:pPr>
    </w:p>
    <w:p w14:paraId="2C0D25A0" w14:textId="77777777" w:rsidR="008F388F" w:rsidRPr="00D22A5F" w:rsidRDefault="00501E79" w:rsidP="008F388F">
      <w:pPr>
        <w:jc w:val="center"/>
        <w:rPr>
          <w:rFonts w:ascii="Calibri" w:hAnsi="Calibri" w:cs="Arial"/>
          <w:b/>
          <w:lang w:val="en-GB"/>
        </w:rPr>
      </w:pPr>
      <w:r w:rsidRPr="00D22A5F">
        <w:rPr>
          <w:rFonts w:ascii="Calibri" w:hAnsi="Calibri" w:cs="Arial"/>
          <w:b/>
          <w:color w:val="000000"/>
          <w:lang w:val="en-GB"/>
        </w:rPr>
        <w:lastRenderedPageBreak/>
        <w:t>TERMS OF REFERENCE</w:t>
      </w:r>
    </w:p>
    <w:p w14:paraId="0F693C5A" w14:textId="77777777" w:rsidR="00161F16" w:rsidRPr="00D22A5F" w:rsidRDefault="00271079" w:rsidP="008428B9">
      <w:pPr>
        <w:jc w:val="center"/>
        <w:rPr>
          <w:rFonts w:ascii="Calibri" w:hAnsi="Calibri" w:cs="Arial"/>
          <w:b/>
          <w:color w:val="000000"/>
          <w:sz w:val="22"/>
          <w:szCs w:val="22"/>
          <w:lang w:val="en-GB"/>
        </w:rPr>
      </w:pPr>
      <w:proofErr w:type="gramStart"/>
      <w:r w:rsidRPr="00D22A5F">
        <w:rPr>
          <w:rFonts w:ascii="Calibri" w:hAnsi="Calibri" w:cs="Arial"/>
          <w:b/>
          <w:sz w:val="22"/>
          <w:szCs w:val="22"/>
          <w:lang w:val="en-GB"/>
        </w:rPr>
        <w:t>for</w:t>
      </w:r>
      <w:proofErr w:type="gramEnd"/>
      <w:r w:rsidRPr="00D22A5F">
        <w:rPr>
          <w:rFonts w:ascii="Calibri" w:hAnsi="Calibri" w:cs="Arial"/>
          <w:b/>
          <w:sz w:val="22"/>
          <w:szCs w:val="22"/>
          <w:lang w:val="en-GB"/>
        </w:rPr>
        <w:t xml:space="preserve"> selection of the </w:t>
      </w:r>
      <w:r w:rsidR="00F55F3A" w:rsidRPr="00D22A5F">
        <w:rPr>
          <w:rFonts w:ascii="Calibri" w:hAnsi="Calibri" w:cs="Arial"/>
          <w:b/>
          <w:sz w:val="22"/>
          <w:szCs w:val="22"/>
          <w:lang w:val="en-GB"/>
        </w:rPr>
        <w:t xml:space="preserve">Support Expert of the Ukrainian National Authority </w:t>
      </w:r>
    </w:p>
    <w:p w14:paraId="533CF846" w14:textId="77777777" w:rsidR="00050675" w:rsidRPr="00D22A5F" w:rsidRDefault="00050675" w:rsidP="00050675">
      <w:pPr>
        <w:rPr>
          <w:rFonts w:ascii="Calibri" w:hAnsi="Calibri" w:cs="Arial"/>
          <w:b/>
          <w:color w:val="000000"/>
          <w:sz w:val="22"/>
          <w:szCs w:val="22"/>
          <w:lang w:val="en-GB"/>
        </w:rPr>
      </w:pPr>
    </w:p>
    <w:p w14:paraId="650D7C61" w14:textId="77777777" w:rsidR="00501E79" w:rsidRPr="00D22A5F" w:rsidRDefault="00501E79" w:rsidP="00050675">
      <w:pPr>
        <w:numPr>
          <w:ilvl w:val="0"/>
          <w:numId w:val="3"/>
        </w:numPr>
        <w:tabs>
          <w:tab w:val="clear" w:pos="1080"/>
          <w:tab w:val="num" w:pos="284"/>
        </w:tabs>
        <w:ind w:left="284"/>
        <w:jc w:val="both"/>
        <w:rPr>
          <w:rFonts w:ascii="Calibri" w:hAnsi="Calibri" w:cs="Arial"/>
          <w:b/>
          <w:color w:val="000000"/>
          <w:lang w:val="en-GB"/>
        </w:rPr>
      </w:pPr>
      <w:r w:rsidRPr="00D22A5F">
        <w:rPr>
          <w:rFonts w:ascii="Calibri" w:hAnsi="Calibri" w:cs="Arial"/>
          <w:b/>
          <w:color w:val="000000"/>
          <w:lang w:val="en-GB"/>
        </w:rPr>
        <w:t xml:space="preserve">BACKGROUND </w:t>
      </w:r>
    </w:p>
    <w:p w14:paraId="5169851B" w14:textId="77777777" w:rsidR="00501E79" w:rsidRPr="00D22A5F" w:rsidRDefault="00501E79" w:rsidP="00BA5F65">
      <w:pPr>
        <w:spacing w:before="240" w:after="120"/>
        <w:jc w:val="both"/>
        <w:rPr>
          <w:rFonts w:ascii="Calibri" w:hAnsi="Calibri" w:cs="Arial"/>
          <w:b/>
          <w:sz w:val="22"/>
          <w:szCs w:val="22"/>
          <w:lang w:val="en-GB"/>
        </w:rPr>
      </w:pPr>
      <w:r w:rsidRPr="00D22A5F">
        <w:rPr>
          <w:rFonts w:ascii="Calibri" w:hAnsi="Calibri" w:cs="Arial"/>
          <w:b/>
          <w:sz w:val="22"/>
          <w:szCs w:val="22"/>
          <w:lang w:val="en-GB"/>
        </w:rPr>
        <w:t>1.1. Programme information</w:t>
      </w:r>
    </w:p>
    <w:p w14:paraId="58243DEA" w14:textId="56D436C1" w:rsidR="008F388F" w:rsidRPr="00D22A5F" w:rsidRDefault="008F388F" w:rsidP="007E7A74">
      <w:pPr>
        <w:spacing w:before="240" w:after="120"/>
        <w:ind w:left="180"/>
        <w:jc w:val="both"/>
        <w:rPr>
          <w:rFonts w:ascii="Calibri" w:hAnsi="Calibri" w:cs="Arial"/>
          <w:sz w:val="22"/>
          <w:szCs w:val="22"/>
          <w:lang w:val="en-GB"/>
        </w:rPr>
      </w:pPr>
      <w:r w:rsidRPr="00D22A5F">
        <w:rPr>
          <w:rFonts w:ascii="Calibri" w:hAnsi="Calibri" w:cs="Arial"/>
          <w:sz w:val="22"/>
          <w:szCs w:val="22"/>
          <w:lang w:val="en-GB"/>
        </w:rPr>
        <w:t xml:space="preserve">The objective of the </w:t>
      </w:r>
      <w:r w:rsidR="00C77C3A" w:rsidRPr="00D22A5F">
        <w:rPr>
          <w:rFonts w:ascii="Calibri" w:hAnsi="Calibri" w:cs="Arial"/>
          <w:sz w:val="22"/>
          <w:szCs w:val="22"/>
          <w:lang w:val="en-GB"/>
        </w:rPr>
        <w:t>Hungary-Slovakia-Romania-Ukraine ENI CBC Programme</w:t>
      </w:r>
      <w:r w:rsidR="00071AEB" w:rsidRPr="00D22A5F">
        <w:rPr>
          <w:rFonts w:ascii="Calibri" w:hAnsi="Calibri" w:cs="Arial"/>
          <w:sz w:val="22"/>
          <w:szCs w:val="22"/>
          <w:lang w:val="en-GB"/>
        </w:rPr>
        <w:t xml:space="preserve"> </w:t>
      </w:r>
      <w:r w:rsidR="00EC1B0D" w:rsidRPr="00D22A5F">
        <w:rPr>
          <w:rFonts w:ascii="Calibri" w:hAnsi="Calibri" w:cs="Arial"/>
          <w:sz w:val="22"/>
          <w:szCs w:val="22"/>
          <w:lang w:val="en-GB"/>
        </w:rPr>
        <w:t>is to</w:t>
      </w:r>
      <w:r w:rsidRPr="00D22A5F">
        <w:rPr>
          <w:rFonts w:ascii="Calibri" w:hAnsi="Calibri" w:cs="Arial"/>
          <w:sz w:val="22"/>
          <w:szCs w:val="22"/>
          <w:lang w:val="en-GB"/>
        </w:rPr>
        <w:t xml:space="preserve"> develop and </w:t>
      </w:r>
      <w:r w:rsidR="00EC1B0D" w:rsidRPr="00D22A5F">
        <w:rPr>
          <w:rFonts w:ascii="Calibri" w:hAnsi="Calibri" w:cs="Arial"/>
          <w:sz w:val="22"/>
          <w:szCs w:val="22"/>
          <w:lang w:val="en-GB"/>
        </w:rPr>
        <w:t>implement</w:t>
      </w:r>
      <w:r w:rsidRPr="00D22A5F">
        <w:rPr>
          <w:rFonts w:ascii="Calibri" w:hAnsi="Calibri" w:cs="Arial"/>
          <w:sz w:val="22"/>
          <w:szCs w:val="22"/>
          <w:lang w:val="en-GB"/>
        </w:rPr>
        <w:t xml:space="preserve"> cross-border cooperation projects in the specified programme area and to intensify the cooperation between </w:t>
      </w:r>
      <w:proofErr w:type="spellStart"/>
      <w:r w:rsidR="005865CA" w:rsidRPr="00D22A5F">
        <w:rPr>
          <w:rFonts w:ascii="Calibri" w:hAnsi="Calibri" w:cs="Arial"/>
          <w:sz w:val="22"/>
          <w:szCs w:val="22"/>
          <w:lang w:val="en-GB"/>
        </w:rPr>
        <w:t>Zakarpattya</w:t>
      </w:r>
      <w:proofErr w:type="spellEnd"/>
      <w:r w:rsidRPr="00D22A5F">
        <w:rPr>
          <w:rFonts w:ascii="Calibri" w:hAnsi="Calibri" w:cs="Arial"/>
          <w:sz w:val="22"/>
          <w:szCs w:val="22"/>
          <w:lang w:val="en-GB"/>
        </w:rPr>
        <w:t>, Ivano-Frankivsk and Chernivts</w:t>
      </w:r>
      <w:r w:rsidR="005865CA" w:rsidRPr="00D22A5F">
        <w:rPr>
          <w:rFonts w:ascii="Calibri" w:hAnsi="Calibri" w:cs="Arial"/>
          <w:sz w:val="22"/>
          <w:szCs w:val="22"/>
          <w:lang w:val="en-GB"/>
        </w:rPr>
        <w:t xml:space="preserve">i </w:t>
      </w:r>
      <w:r w:rsidRPr="00D22A5F">
        <w:rPr>
          <w:rFonts w:ascii="Calibri" w:hAnsi="Calibri" w:cs="Arial"/>
          <w:sz w:val="22"/>
          <w:szCs w:val="22"/>
          <w:lang w:val="en-GB"/>
        </w:rPr>
        <w:t xml:space="preserve">regions of Ukraine and </w:t>
      </w:r>
      <w:r w:rsidR="00A4344C" w:rsidRPr="00D22A5F">
        <w:rPr>
          <w:rFonts w:ascii="Calibri" w:hAnsi="Calibri" w:cs="Arial"/>
          <w:sz w:val="22"/>
          <w:szCs w:val="22"/>
          <w:lang w:val="en-GB"/>
        </w:rPr>
        <w:t xml:space="preserve">the </w:t>
      </w:r>
      <w:r w:rsidRPr="00D22A5F">
        <w:rPr>
          <w:rFonts w:ascii="Calibri" w:hAnsi="Calibri" w:cs="Arial"/>
          <w:sz w:val="22"/>
          <w:szCs w:val="22"/>
          <w:lang w:val="en-GB"/>
        </w:rPr>
        <w:t>eligible and adjacent areas of Hungary, Romania and Slovakia</w:t>
      </w:r>
      <w:r w:rsidR="00A4344C" w:rsidRPr="00D22A5F">
        <w:rPr>
          <w:rFonts w:ascii="Calibri" w:hAnsi="Calibri" w:cs="Arial"/>
          <w:sz w:val="22"/>
          <w:szCs w:val="22"/>
          <w:lang w:val="en-GB"/>
        </w:rPr>
        <w:t xml:space="preserve"> in order to initiate progress on the fields of existing social, economic, infrastructural and environmental difficulties</w:t>
      </w:r>
      <w:r w:rsidRPr="00D22A5F">
        <w:rPr>
          <w:rFonts w:ascii="Calibri" w:hAnsi="Calibri" w:cs="Arial"/>
          <w:sz w:val="22"/>
          <w:szCs w:val="22"/>
          <w:lang w:val="en-GB"/>
        </w:rPr>
        <w:t xml:space="preserve">. </w:t>
      </w:r>
      <w:r w:rsidR="00A4344C" w:rsidRPr="00D22A5F">
        <w:rPr>
          <w:rFonts w:ascii="Calibri" w:hAnsi="Calibri" w:cs="Arial"/>
          <w:sz w:val="22"/>
          <w:szCs w:val="22"/>
          <w:lang w:val="en-GB"/>
        </w:rPr>
        <w:t>For</w:t>
      </w:r>
      <w:r w:rsidRPr="00D22A5F">
        <w:rPr>
          <w:rFonts w:ascii="Calibri" w:hAnsi="Calibri" w:cs="Arial"/>
          <w:sz w:val="22"/>
          <w:szCs w:val="22"/>
          <w:lang w:val="en-GB"/>
        </w:rPr>
        <w:t xml:space="preserve"> achiev</w:t>
      </w:r>
      <w:r w:rsidR="00A4344C" w:rsidRPr="00D22A5F">
        <w:rPr>
          <w:rFonts w:ascii="Calibri" w:hAnsi="Calibri" w:cs="Arial"/>
          <w:sz w:val="22"/>
          <w:szCs w:val="22"/>
          <w:lang w:val="en-GB"/>
        </w:rPr>
        <w:t>ing</w:t>
      </w:r>
      <w:r w:rsidRPr="00D22A5F">
        <w:rPr>
          <w:rFonts w:ascii="Calibri" w:hAnsi="Calibri" w:cs="Arial"/>
          <w:sz w:val="22"/>
          <w:szCs w:val="22"/>
          <w:lang w:val="en-GB"/>
        </w:rPr>
        <w:t xml:space="preserve"> its goals the pro</w:t>
      </w:r>
      <w:r w:rsidR="00DB07D4" w:rsidRPr="00D22A5F">
        <w:rPr>
          <w:rFonts w:ascii="Calibri" w:hAnsi="Calibri" w:cs="Arial"/>
          <w:sz w:val="22"/>
          <w:szCs w:val="22"/>
          <w:lang w:val="en-GB"/>
        </w:rPr>
        <w:t xml:space="preserve">gramme is aiming </w:t>
      </w:r>
      <w:r w:rsidR="009A31E0" w:rsidRPr="00D22A5F">
        <w:rPr>
          <w:rFonts w:ascii="Calibri" w:hAnsi="Calibri" w:cs="Arial"/>
          <w:sz w:val="22"/>
          <w:szCs w:val="22"/>
          <w:lang w:val="en-GB"/>
        </w:rPr>
        <w:t xml:space="preserve">to select a competent </w:t>
      </w:r>
      <w:r w:rsidR="00DB07D4" w:rsidRPr="00D22A5F">
        <w:rPr>
          <w:rFonts w:ascii="Calibri" w:hAnsi="Calibri" w:cs="Arial"/>
          <w:sz w:val="22"/>
          <w:szCs w:val="22"/>
          <w:lang w:val="en-GB"/>
        </w:rPr>
        <w:t xml:space="preserve">and </w:t>
      </w:r>
      <w:r w:rsidRPr="00D22A5F">
        <w:rPr>
          <w:rFonts w:ascii="Calibri" w:hAnsi="Calibri" w:cs="Arial"/>
          <w:sz w:val="22"/>
          <w:szCs w:val="22"/>
          <w:lang w:val="en-GB"/>
        </w:rPr>
        <w:t xml:space="preserve">professional </w:t>
      </w:r>
      <w:r w:rsidR="00EC4B0A" w:rsidRPr="00D22A5F">
        <w:rPr>
          <w:rFonts w:ascii="Calibri" w:hAnsi="Calibri" w:cs="Arial"/>
          <w:sz w:val="22"/>
          <w:szCs w:val="22"/>
          <w:lang w:val="en-GB"/>
        </w:rPr>
        <w:t xml:space="preserve">person for the position of the </w:t>
      </w:r>
      <w:r w:rsidR="009A31E0" w:rsidRPr="00D22A5F">
        <w:rPr>
          <w:rFonts w:ascii="Calibri" w:hAnsi="Calibri" w:cs="Arial"/>
          <w:sz w:val="22"/>
          <w:szCs w:val="22"/>
          <w:lang w:val="en-GB"/>
        </w:rPr>
        <w:t xml:space="preserve">Support Expert of the Ukrainian National Authority. </w:t>
      </w:r>
    </w:p>
    <w:p w14:paraId="01682370" w14:textId="77777777" w:rsidR="00EB3C7A" w:rsidRPr="00D22A5F" w:rsidRDefault="007471B1" w:rsidP="00BA5F65">
      <w:pPr>
        <w:pStyle w:val="Stlus3"/>
        <w:numPr>
          <w:ilvl w:val="0"/>
          <w:numId w:val="0"/>
        </w:numPr>
        <w:tabs>
          <w:tab w:val="clear" w:pos="0"/>
          <w:tab w:val="clear" w:pos="2592"/>
          <w:tab w:val="clear" w:pos="3888"/>
          <w:tab w:val="clear" w:pos="5184"/>
          <w:tab w:val="left" w:pos="540"/>
        </w:tabs>
        <w:spacing w:before="240"/>
        <w:jc w:val="both"/>
        <w:rPr>
          <w:rFonts w:ascii="Calibri" w:hAnsi="Calibri"/>
          <w:b w:val="0"/>
          <w:i w:val="0"/>
        </w:rPr>
      </w:pPr>
      <w:r w:rsidRPr="00D22A5F">
        <w:rPr>
          <w:rFonts w:ascii="Calibri" w:hAnsi="Calibri"/>
          <w:i w:val="0"/>
        </w:rPr>
        <w:t>1.2.</w:t>
      </w:r>
      <w:r w:rsidR="00797640" w:rsidRPr="00D22A5F">
        <w:rPr>
          <w:rFonts w:ascii="Calibri" w:hAnsi="Calibri"/>
          <w:i w:val="0"/>
        </w:rPr>
        <w:t xml:space="preserve"> </w:t>
      </w:r>
      <w:r w:rsidR="00EB3C7A" w:rsidRPr="00D22A5F">
        <w:rPr>
          <w:rFonts w:ascii="Calibri" w:hAnsi="Calibri"/>
          <w:i w:val="0"/>
        </w:rPr>
        <w:t>Aim of the Call</w:t>
      </w:r>
    </w:p>
    <w:p w14:paraId="1324229B" w14:textId="255E7DD3" w:rsidR="000F6861" w:rsidRPr="00D22A5F" w:rsidRDefault="000F6861" w:rsidP="007E7A74">
      <w:pPr>
        <w:ind w:left="180"/>
        <w:jc w:val="both"/>
        <w:rPr>
          <w:rFonts w:ascii="Calibri" w:hAnsi="Calibri" w:cs="Arial"/>
          <w:sz w:val="22"/>
          <w:szCs w:val="22"/>
          <w:lang w:val="en-GB"/>
        </w:rPr>
      </w:pPr>
      <w:r w:rsidRPr="00D22A5F">
        <w:rPr>
          <w:rFonts w:ascii="Calibri" w:hAnsi="Calibri" w:cs="Arial"/>
          <w:sz w:val="22"/>
          <w:szCs w:val="22"/>
          <w:lang w:val="en-GB"/>
        </w:rPr>
        <w:t xml:space="preserve">The aim of the Call is to </w:t>
      </w:r>
      <w:r w:rsidR="0056133B" w:rsidRPr="00D22A5F">
        <w:rPr>
          <w:rFonts w:ascii="Calibri" w:hAnsi="Calibri" w:cs="Arial"/>
          <w:sz w:val="22"/>
          <w:szCs w:val="22"/>
          <w:lang w:val="en-GB"/>
        </w:rPr>
        <w:t xml:space="preserve">invite interested candidates possessing adequate experience and knowledge in the areas of cross-border cooperation, regional development, </w:t>
      </w:r>
      <w:r w:rsidR="00994A0F" w:rsidRPr="00D22A5F">
        <w:rPr>
          <w:rFonts w:ascii="Calibri" w:hAnsi="Calibri" w:cs="Arial"/>
          <w:sz w:val="22"/>
          <w:szCs w:val="22"/>
          <w:lang w:val="en-GB"/>
        </w:rPr>
        <w:t xml:space="preserve">thematic objectives and </w:t>
      </w:r>
      <w:r w:rsidR="00285E11" w:rsidRPr="00D22A5F">
        <w:rPr>
          <w:rFonts w:ascii="Calibri" w:hAnsi="Calibri" w:cs="Arial"/>
          <w:sz w:val="22"/>
          <w:szCs w:val="22"/>
          <w:lang w:val="en-GB"/>
        </w:rPr>
        <w:t xml:space="preserve">priorities of the </w:t>
      </w:r>
      <w:r w:rsidR="0056133B" w:rsidRPr="00D22A5F">
        <w:rPr>
          <w:rFonts w:ascii="Calibri" w:hAnsi="Calibri" w:cs="Arial"/>
          <w:sz w:val="22"/>
          <w:szCs w:val="22"/>
          <w:lang w:val="en-GB"/>
        </w:rPr>
        <w:t>Programme concerned</w:t>
      </w:r>
      <w:r w:rsidR="0046798A" w:rsidRPr="00D22A5F">
        <w:rPr>
          <w:rFonts w:ascii="Calibri" w:hAnsi="Calibri" w:cs="Arial"/>
          <w:sz w:val="22"/>
          <w:szCs w:val="22"/>
          <w:lang w:val="en-GB"/>
        </w:rPr>
        <w:t xml:space="preserve"> as well as the Ukrainian national legislative provisions of cross-border cooperation</w:t>
      </w:r>
      <w:r w:rsidR="005D6219" w:rsidRPr="00D22A5F">
        <w:rPr>
          <w:rFonts w:ascii="Calibri" w:hAnsi="Calibri" w:cs="Arial"/>
          <w:sz w:val="22"/>
          <w:szCs w:val="22"/>
          <w:lang w:val="en-GB"/>
        </w:rPr>
        <w:t xml:space="preserve">. </w:t>
      </w:r>
    </w:p>
    <w:p w14:paraId="6C506082" w14:textId="77777777" w:rsidR="00D52775" w:rsidRPr="00D22A5F" w:rsidRDefault="00D52775" w:rsidP="007E7A74">
      <w:pPr>
        <w:ind w:left="180"/>
        <w:jc w:val="both"/>
        <w:rPr>
          <w:rFonts w:ascii="Calibri" w:hAnsi="Calibri" w:cs="Arial"/>
          <w:sz w:val="22"/>
          <w:szCs w:val="22"/>
          <w:lang w:val="en-GB"/>
        </w:rPr>
      </w:pPr>
    </w:p>
    <w:p w14:paraId="62935C83" w14:textId="77777777" w:rsidR="00B032BB" w:rsidRPr="00D22A5F" w:rsidRDefault="00B032BB" w:rsidP="00050675">
      <w:pPr>
        <w:numPr>
          <w:ilvl w:val="0"/>
          <w:numId w:val="3"/>
        </w:numPr>
        <w:tabs>
          <w:tab w:val="clear" w:pos="1080"/>
          <w:tab w:val="num" w:pos="284"/>
        </w:tabs>
        <w:ind w:left="284"/>
        <w:jc w:val="both"/>
        <w:rPr>
          <w:rFonts w:ascii="Calibri" w:hAnsi="Calibri" w:cs="Arial"/>
          <w:b/>
          <w:color w:val="000000"/>
          <w:lang w:val="en-GB"/>
        </w:rPr>
      </w:pPr>
      <w:r w:rsidRPr="00D22A5F">
        <w:rPr>
          <w:rFonts w:ascii="Calibri" w:hAnsi="Calibri" w:cs="Arial"/>
          <w:b/>
          <w:color w:val="000000"/>
          <w:lang w:val="en-GB"/>
        </w:rPr>
        <w:t>GENERAL INFORMATION</w:t>
      </w:r>
    </w:p>
    <w:p w14:paraId="4A510ACB" w14:textId="77777777" w:rsidR="00466453" w:rsidRPr="00D22A5F" w:rsidRDefault="00E01D14" w:rsidP="00E01D14">
      <w:pPr>
        <w:numPr>
          <w:ilvl w:val="1"/>
          <w:numId w:val="12"/>
        </w:numPr>
        <w:spacing w:before="240" w:after="120"/>
        <w:jc w:val="both"/>
        <w:rPr>
          <w:rFonts w:ascii="Calibri" w:hAnsi="Calibri" w:cs="Arial"/>
          <w:b/>
          <w:sz w:val="22"/>
          <w:szCs w:val="22"/>
          <w:lang w:val="en-GB"/>
        </w:rPr>
      </w:pPr>
      <w:r w:rsidRPr="00D22A5F">
        <w:rPr>
          <w:rFonts w:ascii="Calibri" w:hAnsi="Calibri" w:cs="Arial"/>
          <w:b/>
          <w:sz w:val="22"/>
          <w:szCs w:val="22"/>
          <w:lang w:val="en-GB"/>
        </w:rPr>
        <w:t xml:space="preserve"> </w:t>
      </w:r>
      <w:r w:rsidR="00466453" w:rsidRPr="00D22A5F">
        <w:rPr>
          <w:rFonts w:ascii="Calibri" w:hAnsi="Calibri" w:cs="Arial"/>
          <w:b/>
          <w:sz w:val="22"/>
          <w:szCs w:val="22"/>
          <w:lang w:val="en-GB"/>
        </w:rPr>
        <w:t>Description of the task</w:t>
      </w:r>
    </w:p>
    <w:p w14:paraId="2217FB98" w14:textId="10DB1E45" w:rsidR="00F55F3A" w:rsidRPr="00D22A5F" w:rsidRDefault="00BE1FF5" w:rsidP="000A6586">
      <w:pPr>
        <w:spacing w:before="240" w:after="120"/>
        <w:ind w:left="180"/>
        <w:jc w:val="both"/>
        <w:rPr>
          <w:rFonts w:ascii="Calibri" w:hAnsi="Calibri" w:cs="Arial"/>
          <w:sz w:val="22"/>
          <w:szCs w:val="22"/>
          <w:lang w:val="en-GB"/>
        </w:rPr>
      </w:pPr>
      <w:r w:rsidRPr="00D22A5F">
        <w:rPr>
          <w:rFonts w:ascii="Calibri" w:hAnsi="Calibri" w:cs="Arial"/>
          <w:sz w:val="22"/>
          <w:szCs w:val="22"/>
          <w:lang w:val="en-GB"/>
        </w:rPr>
        <w:t>In line with Article 31</w:t>
      </w:r>
      <w:r w:rsidR="00CD739E" w:rsidRPr="00D22A5F">
        <w:rPr>
          <w:rFonts w:ascii="Calibri" w:hAnsi="Calibri" w:cs="Arial"/>
          <w:sz w:val="22"/>
          <w:szCs w:val="22"/>
          <w:lang w:val="en-GB"/>
        </w:rPr>
        <w:t xml:space="preserve"> of the ENI CBC Implementing Regulation (EC no. 897/2014)</w:t>
      </w:r>
      <w:r w:rsidR="00994A0F" w:rsidRPr="00D22A5F">
        <w:rPr>
          <w:rFonts w:ascii="Calibri" w:hAnsi="Calibri" w:cs="Arial"/>
          <w:sz w:val="22"/>
          <w:szCs w:val="22"/>
          <w:lang w:val="en-GB"/>
        </w:rPr>
        <w:t xml:space="preserve"> and the Joint Operational Programme document (hereinafter referred to as JOP)</w:t>
      </w:r>
      <w:r w:rsidR="00CD739E" w:rsidRPr="00D22A5F">
        <w:rPr>
          <w:rFonts w:ascii="Calibri" w:hAnsi="Calibri" w:cs="Arial"/>
          <w:sz w:val="22"/>
          <w:szCs w:val="22"/>
          <w:lang w:val="en-GB"/>
        </w:rPr>
        <w:t xml:space="preserve"> t</w:t>
      </w:r>
      <w:r w:rsidR="00466453" w:rsidRPr="00D22A5F">
        <w:rPr>
          <w:rFonts w:ascii="Calibri" w:hAnsi="Calibri" w:cs="Arial"/>
          <w:sz w:val="22"/>
          <w:szCs w:val="22"/>
          <w:lang w:val="en-GB"/>
        </w:rPr>
        <w:t xml:space="preserve">he overall task of the </w:t>
      </w:r>
      <w:r w:rsidRPr="00D22A5F">
        <w:rPr>
          <w:rFonts w:ascii="Calibri" w:hAnsi="Calibri" w:cs="Arial"/>
          <w:sz w:val="22"/>
          <w:szCs w:val="22"/>
          <w:lang w:val="en-GB"/>
        </w:rPr>
        <w:t xml:space="preserve">National Authority be responsible for the set up and effective functioning of management and control systems at national level, ensure the overall coordination of the institutions involved at national level in the programme implementation, including, inter alia, the institutions acting as control contact points and as member of the group of auditors, represent its country in the Joint Monitoring Committee as well as be responsible body for implementing the provisions set out in the Financing Agreement. </w:t>
      </w:r>
    </w:p>
    <w:p w14:paraId="0D1BB4A3" w14:textId="77777777" w:rsidR="00BE1FF5" w:rsidRPr="00D22A5F" w:rsidRDefault="00BE1FF5" w:rsidP="000A6586">
      <w:pPr>
        <w:spacing w:before="240" w:after="120"/>
        <w:ind w:left="180"/>
        <w:jc w:val="both"/>
        <w:rPr>
          <w:rFonts w:ascii="Calibri" w:hAnsi="Calibri" w:cs="Arial"/>
          <w:sz w:val="22"/>
          <w:szCs w:val="22"/>
          <w:lang w:val="en-GB"/>
        </w:rPr>
      </w:pPr>
      <w:r w:rsidRPr="00D22A5F">
        <w:rPr>
          <w:rFonts w:ascii="Calibri" w:hAnsi="Calibri" w:cs="Arial"/>
          <w:sz w:val="22"/>
          <w:szCs w:val="22"/>
          <w:lang w:val="en-GB"/>
        </w:rPr>
        <w:t xml:space="preserve">The selected </w:t>
      </w:r>
      <w:r w:rsidR="00F55F3A" w:rsidRPr="00D22A5F">
        <w:rPr>
          <w:rFonts w:ascii="Calibri" w:hAnsi="Calibri" w:cs="Arial"/>
          <w:sz w:val="22"/>
          <w:szCs w:val="22"/>
          <w:lang w:val="en-GB"/>
        </w:rPr>
        <w:t xml:space="preserve">Support Expert </w:t>
      </w:r>
      <w:r w:rsidRPr="00D22A5F">
        <w:rPr>
          <w:rFonts w:ascii="Calibri" w:hAnsi="Calibri" w:cs="Arial"/>
          <w:sz w:val="22"/>
          <w:szCs w:val="22"/>
          <w:lang w:val="en-GB"/>
        </w:rPr>
        <w:t xml:space="preserve">will </w:t>
      </w:r>
      <w:r w:rsidR="00F55F3A" w:rsidRPr="00D22A5F">
        <w:rPr>
          <w:rFonts w:ascii="Calibri" w:hAnsi="Calibri" w:cs="Arial"/>
          <w:sz w:val="22"/>
          <w:szCs w:val="22"/>
          <w:lang w:val="en-GB"/>
        </w:rPr>
        <w:t>assist</w:t>
      </w:r>
      <w:r w:rsidRPr="00D22A5F">
        <w:rPr>
          <w:rFonts w:ascii="Calibri" w:hAnsi="Calibri" w:cs="Arial"/>
          <w:sz w:val="22"/>
          <w:szCs w:val="22"/>
          <w:lang w:val="en-GB"/>
        </w:rPr>
        <w:t xml:space="preserve"> the National Authority in the mentioned </w:t>
      </w:r>
      <w:r w:rsidR="00F55F3A" w:rsidRPr="00D22A5F">
        <w:rPr>
          <w:rFonts w:ascii="Calibri" w:hAnsi="Calibri" w:cs="Arial"/>
          <w:sz w:val="22"/>
          <w:szCs w:val="22"/>
          <w:lang w:val="en-GB"/>
        </w:rPr>
        <w:t>above tasks in particular: the NA Support Expert will be responsible for assisting NA in registering of the selected projects and monitoring of grant contracts assigned (for standard projects and/or Large Infrastructure Projects), supports the implementation of the program and contributes to the smooth execution of NA responsibilities in accordance to the contractual procedures, European and national specific legislation, provisions of the Framework Agreement, MA instructions and JMC decisions, incident rules and regulations.</w:t>
      </w:r>
    </w:p>
    <w:p w14:paraId="7AED9073" w14:textId="77777777" w:rsidR="00B542EA" w:rsidRPr="00D22A5F" w:rsidRDefault="00B032BB" w:rsidP="003579C3">
      <w:pPr>
        <w:numPr>
          <w:ilvl w:val="1"/>
          <w:numId w:val="12"/>
        </w:numPr>
        <w:spacing w:before="240" w:after="120"/>
        <w:jc w:val="both"/>
        <w:rPr>
          <w:rFonts w:ascii="Calibri" w:hAnsi="Calibri" w:cs="Arial"/>
          <w:b/>
          <w:sz w:val="22"/>
          <w:szCs w:val="22"/>
          <w:lang w:val="en-GB"/>
        </w:rPr>
      </w:pPr>
      <w:r w:rsidRPr="00D22A5F">
        <w:rPr>
          <w:rFonts w:ascii="Calibri" w:hAnsi="Calibri" w:cs="Arial"/>
          <w:b/>
          <w:sz w:val="22"/>
          <w:szCs w:val="22"/>
          <w:lang w:val="en-GB"/>
        </w:rPr>
        <w:t>The tasks to be fulfilled</w:t>
      </w:r>
      <w:r w:rsidR="00997158" w:rsidRPr="00D22A5F">
        <w:rPr>
          <w:rFonts w:ascii="Calibri" w:hAnsi="Calibri" w:cs="Arial"/>
          <w:b/>
          <w:sz w:val="22"/>
          <w:szCs w:val="22"/>
          <w:lang w:val="en-GB"/>
        </w:rPr>
        <w:t xml:space="preserve"> by the hosting institution</w:t>
      </w:r>
      <w:r w:rsidR="00AC3740" w:rsidRPr="00D22A5F">
        <w:rPr>
          <w:rFonts w:ascii="Calibri" w:hAnsi="Calibri" w:cs="Arial"/>
          <w:b/>
          <w:sz w:val="22"/>
          <w:szCs w:val="22"/>
          <w:lang w:val="en-GB"/>
        </w:rPr>
        <w:t>s</w:t>
      </w:r>
    </w:p>
    <w:p w14:paraId="06CB97AC" w14:textId="79A1EB08" w:rsidR="00C332A5" w:rsidRPr="00D22A5F" w:rsidRDefault="00997158" w:rsidP="00003E6F">
      <w:pPr>
        <w:autoSpaceDE w:val="0"/>
        <w:autoSpaceDN w:val="0"/>
        <w:adjustRightInd w:val="0"/>
        <w:spacing w:before="120" w:after="120"/>
        <w:ind w:left="360"/>
        <w:jc w:val="both"/>
        <w:rPr>
          <w:rFonts w:ascii="Calibri" w:hAnsi="Calibri" w:cs="Arial"/>
          <w:sz w:val="22"/>
          <w:szCs w:val="22"/>
          <w:lang w:val="en-GB"/>
        </w:rPr>
      </w:pPr>
      <w:r w:rsidRPr="00D22A5F">
        <w:rPr>
          <w:rFonts w:ascii="Calibri" w:hAnsi="Calibri" w:cs="Arial"/>
          <w:sz w:val="22"/>
          <w:szCs w:val="22"/>
          <w:lang w:val="en-GB"/>
        </w:rPr>
        <w:t xml:space="preserve">The SZPO hosting the Joint Technical Secretariat transfers </w:t>
      </w:r>
      <w:r w:rsidR="00E94CB3" w:rsidRPr="00D22A5F">
        <w:rPr>
          <w:rFonts w:ascii="Calibri" w:hAnsi="Calibri" w:cs="Arial"/>
          <w:sz w:val="22"/>
          <w:szCs w:val="22"/>
          <w:lang w:val="en-GB"/>
        </w:rPr>
        <w:t xml:space="preserve">the annual contribution received from the Programme to the </w:t>
      </w:r>
      <w:r w:rsidR="00271079" w:rsidRPr="00D22A5F">
        <w:rPr>
          <w:rFonts w:ascii="Calibri" w:hAnsi="Calibri" w:cs="Arial"/>
          <w:sz w:val="22"/>
          <w:szCs w:val="22"/>
          <w:lang w:val="en-GB"/>
        </w:rPr>
        <w:t>fee</w:t>
      </w:r>
      <w:r w:rsidR="00E75E94" w:rsidRPr="00D22A5F">
        <w:rPr>
          <w:rFonts w:ascii="Calibri" w:hAnsi="Calibri" w:cs="Arial"/>
          <w:sz w:val="22"/>
          <w:szCs w:val="22"/>
          <w:lang w:val="en-GB"/>
        </w:rPr>
        <w:t>s</w:t>
      </w:r>
      <w:r w:rsidR="00E94CB3" w:rsidRPr="00D22A5F">
        <w:rPr>
          <w:rFonts w:ascii="Calibri" w:hAnsi="Calibri" w:cs="Arial"/>
          <w:sz w:val="22"/>
          <w:szCs w:val="22"/>
          <w:lang w:val="en-GB"/>
        </w:rPr>
        <w:t xml:space="preserve"> of </w:t>
      </w:r>
      <w:r w:rsidR="00E75E94" w:rsidRPr="00D22A5F">
        <w:rPr>
          <w:rFonts w:ascii="Calibri" w:hAnsi="Calibri" w:cs="Arial"/>
          <w:sz w:val="22"/>
          <w:szCs w:val="22"/>
          <w:lang w:val="en-GB"/>
        </w:rPr>
        <w:t xml:space="preserve">the </w:t>
      </w:r>
      <w:r w:rsidR="00271079" w:rsidRPr="00D22A5F">
        <w:rPr>
          <w:rFonts w:ascii="Calibri" w:hAnsi="Calibri" w:cs="Arial"/>
          <w:sz w:val="22"/>
          <w:szCs w:val="22"/>
          <w:lang w:val="en-GB"/>
        </w:rPr>
        <w:t xml:space="preserve">Support Expert </w:t>
      </w:r>
      <w:r w:rsidR="00BE1FF5" w:rsidRPr="00D22A5F">
        <w:rPr>
          <w:rFonts w:ascii="Calibri" w:hAnsi="Calibri" w:cs="Arial"/>
          <w:sz w:val="22"/>
          <w:szCs w:val="22"/>
          <w:lang w:val="en-GB"/>
        </w:rPr>
        <w:t>of the Ukrainian National Authority</w:t>
      </w:r>
      <w:r w:rsidR="00E94CB3" w:rsidRPr="00D22A5F">
        <w:rPr>
          <w:rFonts w:ascii="Calibri" w:hAnsi="Calibri" w:cs="Arial"/>
          <w:sz w:val="22"/>
          <w:szCs w:val="22"/>
          <w:lang w:val="en-GB"/>
        </w:rPr>
        <w:t>, or any other costs connected to fulfilling the tasks</w:t>
      </w:r>
      <w:r w:rsidRPr="00D22A5F">
        <w:rPr>
          <w:rFonts w:ascii="Calibri" w:hAnsi="Calibri" w:cs="Arial"/>
          <w:sz w:val="22"/>
          <w:szCs w:val="22"/>
          <w:lang w:val="en-GB"/>
        </w:rPr>
        <w:t xml:space="preserve">; </w:t>
      </w:r>
    </w:p>
    <w:p w14:paraId="4B8659C1" w14:textId="53C28AC4" w:rsidR="00997158" w:rsidRPr="00D22A5F" w:rsidRDefault="00997158" w:rsidP="00997158">
      <w:pPr>
        <w:autoSpaceDE w:val="0"/>
        <w:autoSpaceDN w:val="0"/>
        <w:adjustRightInd w:val="0"/>
        <w:spacing w:before="120" w:after="120"/>
        <w:ind w:left="360"/>
        <w:jc w:val="both"/>
        <w:rPr>
          <w:rFonts w:ascii="Calibri" w:hAnsi="Calibri" w:cs="Arial"/>
          <w:sz w:val="22"/>
          <w:szCs w:val="22"/>
          <w:lang w:val="en-GB"/>
        </w:rPr>
      </w:pPr>
      <w:r w:rsidRPr="00D22A5F">
        <w:rPr>
          <w:rFonts w:ascii="Calibri" w:hAnsi="Calibri" w:cs="Arial"/>
          <w:sz w:val="22"/>
          <w:szCs w:val="22"/>
          <w:lang w:val="en-GB"/>
        </w:rPr>
        <w:lastRenderedPageBreak/>
        <w:t>The National Authority of Ukraine (Secretariat of Cabinet of Ministry of Ukraine) provides the premises, equipment, facilities and devices which are necessary to operate and perform tasks</w:t>
      </w:r>
      <w:r w:rsidR="00D84A8C" w:rsidRPr="00D22A5F">
        <w:rPr>
          <w:rFonts w:ascii="Calibri" w:hAnsi="Calibri" w:cs="Arial"/>
          <w:sz w:val="22"/>
          <w:szCs w:val="22"/>
          <w:lang w:val="en-GB"/>
        </w:rPr>
        <w:t xml:space="preserve"> for the Support Expert</w:t>
      </w:r>
      <w:r w:rsidRPr="00D22A5F">
        <w:rPr>
          <w:rFonts w:ascii="Calibri" w:hAnsi="Calibri" w:cs="Arial"/>
          <w:sz w:val="22"/>
          <w:szCs w:val="22"/>
          <w:lang w:val="en-GB"/>
        </w:rPr>
        <w:t>.</w:t>
      </w:r>
    </w:p>
    <w:p w14:paraId="7C2E2AC2" w14:textId="556250FF" w:rsidR="00C332A5" w:rsidRPr="00D22A5F" w:rsidRDefault="00C332A5" w:rsidP="00CE5F28">
      <w:pPr>
        <w:numPr>
          <w:ilvl w:val="1"/>
          <w:numId w:val="12"/>
        </w:numPr>
        <w:spacing w:before="240" w:after="120"/>
        <w:jc w:val="both"/>
        <w:rPr>
          <w:rFonts w:ascii="Calibri" w:hAnsi="Calibri"/>
          <w:b/>
          <w:sz w:val="22"/>
          <w:lang w:val="en-GB"/>
        </w:rPr>
      </w:pPr>
      <w:r w:rsidRPr="00D22A5F">
        <w:rPr>
          <w:rFonts w:ascii="Calibri" w:hAnsi="Calibri" w:cs="Arial"/>
          <w:b/>
          <w:sz w:val="22"/>
          <w:szCs w:val="22"/>
          <w:lang w:val="en-GB"/>
        </w:rPr>
        <w:t xml:space="preserve">The tasks to be fulfilled by the </w:t>
      </w:r>
      <w:r w:rsidR="00F55F3A" w:rsidRPr="00D22A5F">
        <w:rPr>
          <w:rFonts w:ascii="Calibri" w:hAnsi="Calibri" w:cs="Arial"/>
          <w:b/>
          <w:sz w:val="22"/>
          <w:szCs w:val="22"/>
          <w:lang w:val="en-GB"/>
        </w:rPr>
        <w:t>Support Expert</w:t>
      </w:r>
      <w:r w:rsidR="00F55F3A" w:rsidRPr="00D22A5F">
        <w:rPr>
          <w:rFonts w:ascii="Calibri" w:hAnsi="Calibri"/>
          <w:b/>
          <w:sz w:val="22"/>
          <w:lang w:val="en-GB"/>
        </w:rPr>
        <w:t xml:space="preserve"> </w:t>
      </w:r>
      <w:r w:rsidR="00BE1FF5" w:rsidRPr="00D22A5F">
        <w:rPr>
          <w:rFonts w:ascii="Calibri" w:hAnsi="Calibri"/>
          <w:b/>
          <w:sz w:val="22"/>
          <w:lang w:val="en-GB"/>
        </w:rPr>
        <w:t xml:space="preserve">of the </w:t>
      </w:r>
      <w:r w:rsidR="00BE1FF5" w:rsidRPr="00D22A5F">
        <w:rPr>
          <w:rFonts w:ascii="Calibri" w:hAnsi="Calibri" w:cs="Arial"/>
          <w:b/>
          <w:sz w:val="22"/>
          <w:szCs w:val="22"/>
          <w:lang w:val="en-GB"/>
        </w:rPr>
        <w:t>Ukrainian National Authority</w:t>
      </w:r>
    </w:p>
    <w:p w14:paraId="122B5907" w14:textId="4A4A276F" w:rsidR="00396B0C" w:rsidRPr="00D22A5F" w:rsidRDefault="00396B0C" w:rsidP="007E7A74">
      <w:pPr>
        <w:ind w:left="180"/>
        <w:jc w:val="both"/>
        <w:rPr>
          <w:rFonts w:ascii="Calibri" w:hAnsi="Calibri" w:cs="Arial"/>
          <w:sz w:val="22"/>
          <w:szCs w:val="22"/>
          <w:lang w:val="en-GB"/>
        </w:rPr>
      </w:pPr>
    </w:p>
    <w:p w14:paraId="24032175" w14:textId="7EE34D4E"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Contributes to the elaboration/implementation of NA annual action and monitoring plans, including the implementation of actions of NA. Contributes to drawing up the annual reports/final report on programme implementation.</w:t>
      </w:r>
    </w:p>
    <w:p w14:paraId="2A9A0D81" w14:textId="7F5652A4" w:rsidR="00D22A5F" w:rsidRPr="00D22A5F" w:rsidRDefault="00D22A5F" w:rsidP="00D22A5F">
      <w:pPr>
        <w:pStyle w:val="ListBullet"/>
        <w:numPr>
          <w:ilvl w:val="0"/>
          <w:numId w:val="23"/>
        </w:numPr>
        <w:rPr>
          <w:rFonts w:ascii="Calibri" w:hAnsi="Calibri" w:cs="Arial"/>
          <w:sz w:val="22"/>
          <w:szCs w:val="22"/>
        </w:rPr>
      </w:pPr>
      <w:r w:rsidRPr="00D22A5F">
        <w:rPr>
          <w:rFonts w:ascii="Calibri" w:hAnsi="Calibri" w:cs="Arial"/>
          <w:sz w:val="22"/>
          <w:szCs w:val="22"/>
        </w:rPr>
        <w:t>Provides to NA and superiors any dates (technical, financial, statistic), forecasts, anal</w:t>
      </w:r>
      <w:r w:rsidR="00C01806">
        <w:rPr>
          <w:rFonts w:ascii="Calibri" w:hAnsi="Calibri" w:cs="Arial"/>
          <w:sz w:val="22"/>
          <w:szCs w:val="22"/>
        </w:rPr>
        <w:t>yses</w:t>
      </w:r>
      <w:r w:rsidRPr="00D22A5F">
        <w:rPr>
          <w:rFonts w:ascii="Calibri" w:hAnsi="Calibri" w:cs="Arial"/>
          <w:sz w:val="22"/>
          <w:szCs w:val="22"/>
        </w:rPr>
        <w:t>, reports, information and/or materials required in connection with contracting/implementation of projects, is responsible for their accuracy and completeness.</w:t>
      </w:r>
    </w:p>
    <w:p w14:paraId="785B7919" w14:textId="733BEB99"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Supports evaluation, audit, verification and control missions regarding the contracting/ implementation of the projects, provides information and documents, is responsible for strictly and timely implementation of recommendations from their specific sphere of activity.</w:t>
      </w:r>
    </w:p>
    <w:p w14:paraId="3D579320" w14:textId="6AEB874C"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Assists in the monitoring of the Large Infrastructure Projects and ensures efficiency, quality and compliance with the specific procedure of the Programme defined in the contracts. In this case, informs superiors of any matters affecting the activity, proposing remedial measures/correction. Thus, provides any information and/or materials in connection with progress or detected problems.</w:t>
      </w:r>
    </w:p>
    <w:p w14:paraId="0EDE90EE" w14:textId="03D17D08"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Assists in the </w:t>
      </w:r>
      <w:r w:rsidR="00D36F8D" w:rsidRPr="00D22A5F">
        <w:rPr>
          <w:rFonts w:ascii="Calibri" w:hAnsi="Calibri" w:cs="Arial"/>
          <w:sz w:val="22"/>
          <w:szCs w:val="22"/>
        </w:rPr>
        <w:t xml:space="preserve">state </w:t>
      </w:r>
      <w:r w:rsidRPr="00D22A5F">
        <w:rPr>
          <w:rFonts w:ascii="Calibri" w:hAnsi="Calibri" w:cs="Arial"/>
          <w:sz w:val="22"/>
          <w:szCs w:val="22"/>
        </w:rPr>
        <w:t xml:space="preserve">registration of the projects assigned and ensures efficiency, quality and compliance with the specific procedure. Inform superiors of any matters which might affect their activity, propose remedial measures/correction. Provide any information and/or materials in connection with progress or detected problems. </w:t>
      </w:r>
    </w:p>
    <w:p w14:paraId="16F2FE1D" w14:textId="42D08E08"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Assists in the monitoring of grant contracts assigned, including the result-oriented monitoring and the ex-post monitoring, and ensures efficiency, quality and compliance with the specific procedures of the Programme and financed contracts. Inform superiors of any matters affecting the work of the JTS, propose remedial measures/correction. Provide any information and/or materials in connection with progress or detected problems. Provides support to NA throughout the monitoring visits, upon request. </w:t>
      </w:r>
    </w:p>
    <w:p w14:paraId="639B372B" w14:textId="64570795" w:rsidR="00F55F3A" w:rsidRPr="00D22A5F" w:rsidRDefault="00F55F3A"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Assists in providing documents, information, analyses for preparation of the 2020+ programming period, according to requests. </w:t>
      </w:r>
    </w:p>
    <w:p w14:paraId="54A04556" w14:textId="77777777" w:rsidR="00B032BB" w:rsidRPr="00D22A5F" w:rsidRDefault="00B032BB" w:rsidP="007E2CE1">
      <w:pPr>
        <w:numPr>
          <w:ilvl w:val="1"/>
          <w:numId w:val="17"/>
        </w:numPr>
        <w:spacing w:before="240" w:after="120"/>
        <w:ind w:left="567" w:hanging="567"/>
        <w:jc w:val="both"/>
        <w:rPr>
          <w:rFonts w:ascii="Calibri" w:hAnsi="Calibri" w:cs="Arial"/>
          <w:b/>
          <w:sz w:val="22"/>
          <w:szCs w:val="22"/>
          <w:lang w:val="en-GB"/>
        </w:rPr>
      </w:pPr>
      <w:r w:rsidRPr="00D22A5F">
        <w:rPr>
          <w:rFonts w:ascii="Calibri" w:hAnsi="Calibri" w:cs="Arial"/>
          <w:b/>
          <w:sz w:val="22"/>
          <w:szCs w:val="22"/>
          <w:lang w:val="en-GB"/>
        </w:rPr>
        <w:t>Expected results</w:t>
      </w:r>
    </w:p>
    <w:p w14:paraId="2390E77C" w14:textId="1FDDAE94" w:rsidR="00406F22" w:rsidRPr="00D22A5F" w:rsidRDefault="00C24BD6" w:rsidP="007E7A74">
      <w:pPr>
        <w:pStyle w:val="ListBullet"/>
        <w:numPr>
          <w:ilvl w:val="0"/>
          <w:numId w:val="0"/>
        </w:numPr>
        <w:ind w:left="180"/>
        <w:rPr>
          <w:rFonts w:ascii="Calibri" w:hAnsi="Calibri" w:cs="Arial"/>
          <w:sz w:val="22"/>
          <w:szCs w:val="22"/>
        </w:rPr>
      </w:pPr>
      <w:r w:rsidRPr="00D22A5F">
        <w:rPr>
          <w:rFonts w:ascii="Calibri" w:hAnsi="Calibri" w:cs="Arial"/>
          <w:sz w:val="22"/>
          <w:szCs w:val="22"/>
        </w:rPr>
        <w:t xml:space="preserve">The </w:t>
      </w:r>
      <w:r w:rsidR="00406F22" w:rsidRPr="00D22A5F">
        <w:rPr>
          <w:rFonts w:ascii="Calibri" w:hAnsi="Calibri" w:cs="Arial"/>
          <w:sz w:val="22"/>
          <w:szCs w:val="22"/>
        </w:rPr>
        <w:t xml:space="preserve">candidate for the position of the Support Expert of the Ukrainian National Authority </w:t>
      </w:r>
      <w:r w:rsidRPr="00D22A5F">
        <w:rPr>
          <w:rFonts w:ascii="Calibri" w:hAnsi="Calibri" w:cs="Arial"/>
          <w:sz w:val="22"/>
          <w:szCs w:val="22"/>
        </w:rPr>
        <w:t xml:space="preserve">will be </w:t>
      </w:r>
      <w:r w:rsidR="00406F22" w:rsidRPr="00D22A5F">
        <w:rPr>
          <w:rFonts w:ascii="Calibri" w:hAnsi="Calibri" w:cs="Arial"/>
          <w:sz w:val="22"/>
          <w:szCs w:val="22"/>
        </w:rPr>
        <w:t xml:space="preserve">selected and operate </w:t>
      </w:r>
      <w:r w:rsidR="00003E6F" w:rsidRPr="00D22A5F">
        <w:rPr>
          <w:rFonts w:ascii="Calibri" w:hAnsi="Calibri" w:cs="Arial"/>
          <w:sz w:val="22"/>
          <w:szCs w:val="22"/>
        </w:rPr>
        <w:t xml:space="preserve">in </w:t>
      </w:r>
      <w:r w:rsidR="00C044C5" w:rsidRPr="00D22A5F">
        <w:rPr>
          <w:rFonts w:ascii="Calibri" w:hAnsi="Calibri" w:cs="Arial"/>
          <w:sz w:val="22"/>
          <w:szCs w:val="22"/>
        </w:rPr>
        <w:t>the</w:t>
      </w:r>
      <w:r w:rsidR="00003E6F" w:rsidRPr="00D22A5F">
        <w:rPr>
          <w:rFonts w:ascii="Calibri" w:hAnsi="Calibri" w:cs="Arial"/>
          <w:sz w:val="22"/>
          <w:szCs w:val="22"/>
        </w:rPr>
        <w:t xml:space="preserve"> seat of the</w:t>
      </w:r>
      <w:r w:rsidR="006223EA" w:rsidRPr="00D22A5F">
        <w:rPr>
          <w:rFonts w:ascii="Calibri" w:hAnsi="Calibri" w:cs="Arial"/>
          <w:sz w:val="22"/>
          <w:szCs w:val="22"/>
        </w:rPr>
        <w:t xml:space="preserve"> </w:t>
      </w:r>
      <w:r w:rsidR="00406F22" w:rsidRPr="00D22A5F">
        <w:rPr>
          <w:rFonts w:ascii="Calibri" w:hAnsi="Calibri" w:cs="Arial"/>
          <w:bCs/>
          <w:sz w:val="22"/>
          <w:szCs w:val="22"/>
        </w:rPr>
        <w:t>National Authority of Ukraine (Secretariat of Cabinet of Ministry of Ukraine)</w:t>
      </w:r>
      <w:r w:rsidR="00B542EA" w:rsidRPr="00D22A5F">
        <w:rPr>
          <w:rFonts w:ascii="Calibri" w:hAnsi="Calibri" w:cs="Arial"/>
          <w:sz w:val="22"/>
          <w:szCs w:val="22"/>
        </w:rPr>
        <w:t xml:space="preserve">. </w:t>
      </w:r>
    </w:p>
    <w:p w14:paraId="090D4177" w14:textId="775284FB" w:rsidR="00406F22" w:rsidRPr="00D22A5F" w:rsidRDefault="00406F22" w:rsidP="00D22A5F">
      <w:pPr>
        <w:pStyle w:val="ListBullet"/>
        <w:numPr>
          <w:ilvl w:val="0"/>
          <w:numId w:val="23"/>
        </w:numPr>
        <w:rPr>
          <w:rFonts w:ascii="Calibri" w:hAnsi="Calibri" w:cs="Arial"/>
          <w:sz w:val="22"/>
          <w:szCs w:val="22"/>
        </w:rPr>
      </w:pPr>
      <w:r w:rsidRPr="00D22A5F">
        <w:rPr>
          <w:rFonts w:ascii="Calibri" w:hAnsi="Calibri" w:cs="Arial"/>
          <w:sz w:val="22"/>
          <w:szCs w:val="22"/>
        </w:rPr>
        <w:t>the annual action and monitoring plans</w:t>
      </w:r>
      <w:r w:rsidR="00D36F8D" w:rsidRPr="00D22A5F">
        <w:rPr>
          <w:rFonts w:ascii="Calibri" w:hAnsi="Calibri" w:cs="Arial"/>
          <w:sz w:val="22"/>
          <w:szCs w:val="22"/>
        </w:rPr>
        <w:t>, annual reports and fina</w:t>
      </w:r>
      <w:r w:rsidR="00B74711" w:rsidRPr="00D22A5F">
        <w:rPr>
          <w:rFonts w:ascii="Calibri" w:hAnsi="Calibri" w:cs="Arial"/>
          <w:sz w:val="22"/>
          <w:szCs w:val="22"/>
        </w:rPr>
        <w:t xml:space="preserve">l reports of the Programme are </w:t>
      </w:r>
      <w:r w:rsidR="00D36F8D" w:rsidRPr="00D22A5F">
        <w:rPr>
          <w:rFonts w:ascii="Calibri" w:hAnsi="Calibri" w:cs="Arial"/>
          <w:sz w:val="22"/>
          <w:szCs w:val="22"/>
        </w:rPr>
        <w:t xml:space="preserve">elaborated, drawn up with the participation of the Support Expert; </w:t>
      </w:r>
    </w:p>
    <w:p w14:paraId="5C95154C" w14:textId="17E0B969" w:rsidR="00B74711"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lastRenderedPageBreak/>
        <w:t>proposals for working plan, financial plan, use of TA, call for proposals documents sent to the NA;</w:t>
      </w:r>
    </w:p>
    <w:p w14:paraId="5E5EDEBF" w14:textId="2335A0CD" w:rsidR="00B74711"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t>the criteria for projects selection, guidance from the legal perspective, requirements for the evaluation and contracting provided to the NA;</w:t>
      </w:r>
    </w:p>
    <w:p w14:paraId="789432EE" w14:textId="5B66A007" w:rsidR="00B74711"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t>compliance of the programme documents with the national legislation specificities ensured and send to the NA ;</w:t>
      </w:r>
    </w:p>
    <w:p w14:paraId="6872C3BA" w14:textId="60478AAD" w:rsidR="00B74711" w:rsidRPr="00D22A5F" w:rsidRDefault="00B74711" w:rsidP="00D22A5F">
      <w:pPr>
        <w:pStyle w:val="ListBullet"/>
        <w:numPr>
          <w:ilvl w:val="0"/>
          <w:numId w:val="23"/>
        </w:numPr>
        <w:rPr>
          <w:rFonts w:ascii="Calibri" w:hAnsi="Calibri"/>
          <w:sz w:val="22"/>
        </w:rPr>
      </w:pPr>
      <w:r w:rsidRPr="00D22A5F">
        <w:rPr>
          <w:rFonts w:ascii="Calibri" w:hAnsi="Calibri" w:cs="Arial"/>
          <w:sz w:val="22"/>
          <w:szCs w:val="22"/>
        </w:rPr>
        <w:t>- proposals to the more effective</w:t>
      </w:r>
      <w:r w:rsidRPr="00D22A5F">
        <w:rPr>
          <w:rFonts w:ascii="Calibri" w:hAnsi="Calibri"/>
          <w:sz w:val="22"/>
        </w:rPr>
        <w:t xml:space="preserve"> implementation of the </w:t>
      </w:r>
      <w:r w:rsidRPr="00D22A5F">
        <w:rPr>
          <w:rFonts w:ascii="Calibri" w:hAnsi="Calibri" w:cs="Arial"/>
          <w:sz w:val="22"/>
          <w:szCs w:val="22"/>
        </w:rPr>
        <w:t>programme sent</w:t>
      </w:r>
      <w:r w:rsidRPr="00D22A5F">
        <w:rPr>
          <w:rFonts w:ascii="Calibri" w:hAnsi="Calibri"/>
          <w:sz w:val="22"/>
        </w:rPr>
        <w:t xml:space="preserve"> to the </w:t>
      </w:r>
      <w:r w:rsidRPr="00D22A5F">
        <w:rPr>
          <w:rFonts w:ascii="Calibri" w:hAnsi="Calibri" w:cs="Arial"/>
          <w:sz w:val="22"/>
          <w:szCs w:val="22"/>
        </w:rPr>
        <w:t>NA;</w:t>
      </w:r>
    </w:p>
    <w:p w14:paraId="15CBACBC" w14:textId="1D9F40B5" w:rsidR="00B74711"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t>any contentious cases brought to the attention by the MA ex</w:t>
      </w:r>
      <w:r w:rsidR="00C01806">
        <w:rPr>
          <w:rFonts w:ascii="Calibri" w:hAnsi="Calibri" w:cs="Arial"/>
          <w:sz w:val="22"/>
          <w:szCs w:val="22"/>
        </w:rPr>
        <w:t>a</w:t>
      </w:r>
      <w:r w:rsidRPr="00D22A5F">
        <w:rPr>
          <w:rFonts w:ascii="Calibri" w:hAnsi="Calibri" w:cs="Arial"/>
          <w:sz w:val="22"/>
          <w:szCs w:val="22"/>
        </w:rPr>
        <w:t>m</w:t>
      </w:r>
      <w:r w:rsidR="00C01806">
        <w:rPr>
          <w:rFonts w:ascii="Calibri" w:hAnsi="Calibri" w:cs="Arial"/>
          <w:sz w:val="22"/>
          <w:szCs w:val="22"/>
        </w:rPr>
        <w:t>i</w:t>
      </w:r>
      <w:r w:rsidRPr="00D22A5F">
        <w:rPr>
          <w:rFonts w:ascii="Calibri" w:hAnsi="Calibri" w:cs="Arial"/>
          <w:sz w:val="22"/>
          <w:szCs w:val="22"/>
        </w:rPr>
        <w:t>ned, information on national issues and specificities provided to the NA;</w:t>
      </w:r>
    </w:p>
    <w:p w14:paraId="41AE6CEE" w14:textId="69AEB05D" w:rsidR="00B74711"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t>annual information and communication plans examined;</w:t>
      </w:r>
    </w:p>
    <w:p w14:paraId="5B95CEFC" w14:textId="7A502040" w:rsidR="00D36F8D" w:rsidRPr="00D22A5F" w:rsidRDefault="00D36F8D" w:rsidP="00D22A5F">
      <w:pPr>
        <w:pStyle w:val="ListBullet"/>
        <w:numPr>
          <w:ilvl w:val="0"/>
          <w:numId w:val="23"/>
        </w:numPr>
        <w:rPr>
          <w:rFonts w:ascii="Calibri" w:hAnsi="Calibri" w:cs="Arial"/>
          <w:sz w:val="22"/>
          <w:szCs w:val="22"/>
        </w:rPr>
      </w:pPr>
      <w:r w:rsidRPr="00D22A5F">
        <w:rPr>
          <w:rFonts w:ascii="Calibri" w:hAnsi="Calibri" w:cs="Arial"/>
          <w:sz w:val="22"/>
          <w:szCs w:val="22"/>
        </w:rPr>
        <w:t>data, forecasts, analy</w:t>
      </w:r>
      <w:r w:rsidR="00C01806">
        <w:rPr>
          <w:rFonts w:ascii="Calibri" w:hAnsi="Calibri" w:cs="Arial"/>
          <w:sz w:val="22"/>
          <w:szCs w:val="22"/>
        </w:rPr>
        <w:t>sis</w:t>
      </w:r>
      <w:r w:rsidRPr="00D22A5F">
        <w:rPr>
          <w:rFonts w:ascii="Calibri" w:hAnsi="Calibri" w:cs="Arial"/>
          <w:sz w:val="22"/>
          <w:szCs w:val="22"/>
        </w:rPr>
        <w:t>, reports, information and/or materials regarding the  contracting/implementation of projects</w:t>
      </w:r>
      <w:r w:rsidR="00B74711" w:rsidRPr="00D22A5F">
        <w:rPr>
          <w:rFonts w:ascii="Calibri" w:hAnsi="Calibri" w:cs="Arial"/>
          <w:sz w:val="22"/>
          <w:szCs w:val="22"/>
        </w:rPr>
        <w:t xml:space="preserve"> will be delivered to the NA;</w:t>
      </w:r>
    </w:p>
    <w:p w14:paraId="1D32824D" w14:textId="319CCBFA" w:rsidR="00D36F8D" w:rsidRPr="00D22A5F" w:rsidRDefault="00D36F8D"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evaluation, audit, verification and control missions regarding the contracting/ implementation of the projects are assisted by the Support Expert; </w:t>
      </w:r>
    </w:p>
    <w:p w14:paraId="35BD74E7" w14:textId="674A03F8" w:rsidR="00D36F8D" w:rsidRPr="00D22A5F" w:rsidRDefault="00D36F8D"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result oriented and ex-post monitoring of the projects including the Large Infrastructure Projects (LIP) are assisted by the Support Expert; NA is informed about any matters affecting the activity of the LIP and measures for needed corrections; </w:t>
      </w:r>
    </w:p>
    <w:p w14:paraId="403A8CD9" w14:textId="1D872C3E" w:rsidR="00D36F8D" w:rsidRPr="00D22A5F" w:rsidRDefault="00D36F8D" w:rsidP="00D22A5F">
      <w:pPr>
        <w:pStyle w:val="ListBullet"/>
        <w:numPr>
          <w:ilvl w:val="0"/>
          <w:numId w:val="23"/>
        </w:numPr>
        <w:rPr>
          <w:rFonts w:ascii="Calibri" w:hAnsi="Calibri" w:cs="Arial"/>
          <w:sz w:val="22"/>
          <w:szCs w:val="22"/>
        </w:rPr>
      </w:pPr>
      <w:r w:rsidRPr="00D22A5F">
        <w:rPr>
          <w:rFonts w:ascii="Calibri" w:hAnsi="Calibri" w:cs="Arial"/>
          <w:sz w:val="22"/>
          <w:szCs w:val="22"/>
        </w:rPr>
        <w:t xml:space="preserve">NA is assisted in the state registration of the ENI CBC projects, the documents for the state registration are </w:t>
      </w:r>
      <w:r w:rsidR="00DC1D13" w:rsidRPr="00D22A5F">
        <w:rPr>
          <w:rFonts w:ascii="Calibri" w:hAnsi="Calibri" w:cs="Arial"/>
          <w:sz w:val="22"/>
          <w:szCs w:val="22"/>
        </w:rPr>
        <w:t>prepared</w:t>
      </w:r>
      <w:r w:rsidR="00B74711" w:rsidRPr="00D22A5F">
        <w:rPr>
          <w:rFonts w:ascii="Calibri" w:hAnsi="Calibri" w:cs="Arial"/>
          <w:sz w:val="22"/>
          <w:szCs w:val="22"/>
        </w:rPr>
        <w:t>;</w:t>
      </w:r>
    </w:p>
    <w:p w14:paraId="213A2CE3" w14:textId="65B9169F" w:rsidR="00B74711" w:rsidRPr="00D22A5F" w:rsidRDefault="0044422B" w:rsidP="00D22A5F">
      <w:pPr>
        <w:pStyle w:val="ListBullet"/>
        <w:numPr>
          <w:ilvl w:val="0"/>
          <w:numId w:val="23"/>
        </w:numPr>
        <w:rPr>
          <w:rFonts w:ascii="Calibri" w:hAnsi="Calibri" w:cs="Arial"/>
          <w:sz w:val="22"/>
          <w:szCs w:val="22"/>
        </w:rPr>
      </w:pPr>
      <w:r w:rsidRPr="00D22A5F">
        <w:rPr>
          <w:rFonts w:ascii="Calibri" w:hAnsi="Calibri" w:cs="Arial"/>
          <w:sz w:val="22"/>
          <w:szCs w:val="22"/>
        </w:rPr>
        <w:t>d</w:t>
      </w:r>
      <w:r w:rsidR="00DC1D13" w:rsidRPr="00D22A5F">
        <w:rPr>
          <w:rFonts w:ascii="Calibri" w:hAnsi="Calibri" w:cs="Arial"/>
          <w:sz w:val="22"/>
          <w:szCs w:val="22"/>
        </w:rPr>
        <w:t>ocuments for the 2020+ are checked, drafted, provided on the request of the NA</w:t>
      </w:r>
      <w:r w:rsidR="00B74711" w:rsidRPr="00D22A5F">
        <w:rPr>
          <w:rFonts w:ascii="Calibri" w:hAnsi="Calibri" w:cs="Arial"/>
          <w:sz w:val="22"/>
          <w:szCs w:val="22"/>
        </w:rPr>
        <w:t>;</w:t>
      </w:r>
    </w:p>
    <w:p w14:paraId="4FD8C1F4" w14:textId="42302606" w:rsidR="00DC1D13" w:rsidRPr="00D22A5F" w:rsidRDefault="00B74711" w:rsidP="00D22A5F">
      <w:pPr>
        <w:pStyle w:val="ListBullet"/>
        <w:numPr>
          <w:ilvl w:val="0"/>
          <w:numId w:val="23"/>
        </w:numPr>
        <w:rPr>
          <w:rFonts w:ascii="Calibri" w:hAnsi="Calibri" w:cs="Arial"/>
          <w:sz w:val="22"/>
          <w:szCs w:val="22"/>
        </w:rPr>
      </w:pPr>
      <w:r w:rsidRPr="00D22A5F">
        <w:rPr>
          <w:rFonts w:ascii="Calibri" w:hAnsi="Calibri" w:cs="Arial"/>
          <w:sz w:val="22"/>
          <w:szCs w:val="22"/>
        </w:rPr>
        <w:t>other questions relevant to the objectives of the Programme ex</w:t>
      </w:r>
      <w:r w:rsidR="00D22A5F">
        <w:rPr>
          <w:rFonts w:ascii="Calibri" w:hAnsi="Calibri" w:cs="Arial"/>
          <w:sz w:val="22"/>
          <w:szCs w:val="22"/>
        </w:rPr>
        <w:t>a</w:t>
      </w:r>
      <w:r w:rsidRPr="00D22A5F">
        <w:rPr>
          <w:rFonts w:ascii="Calibri" w:hAnsi="Calibri" w:cs="Arial"/>
          <w:sz w:val="22"/>
          <w:szCs w:val="22"/>
        </w:rPr>
        <w:t>mined on the request of the NA;</w:t>
      </w:r>
    </w:p>
    <w:p w14:paraId="49957E0A" w14:textId="77777777" w:rsidR="00B032BB" w:rsidRPr="00D22A5F" w:rsidRDefault="00E75526" w:rsidP="00CE5F28">
      <w:pPr>
        <w:pStyle w:val="ListBullet"/>
        <w:numPr>
          <w:ilvl w:val="0"/>
          <w:numId w:val="0"/>
        </w:numPr>
        <w:rPr>
          <w:rFonts w:ascii="Calibri" w:hAnsi="Calibri"/>
          <w:b/>
          <w:color w:val="000000"/>
          <w:sz w:val="22"/>
        </w:rPr>
      </w:pPr>
      <w:r w:rsidRPr="00D22A5F">
        <w:rPr>
          <w:rFonts w:ascii="Calibri" w:hAnsi="Calibri" w:cs="Arial"/>
          <w:b/>
          <w:color w:val="000000"/>
        </w:rPr>
        <w:t>3.</w:t>
      </w:r>
      <w:r w:rsidR="00B032BB" w:rsidRPr="00D22A5F">
        <w:rPr>
          <w:rFonts w:ascii="Calibri" w:hAnsi="Calibri"/>
          <w:b/>
          <w:color w:val="000000"/>
        </w:rPr>
        <w:t xml:space="preserve">PLACE AND DURATION </w:t>
      </w:r>
    </w:p>
    <w:p w14:paraId="07111BA7" w14:textId="77777777" w:rsidR="00050675" w:rsidRPr="00D22A5F" w:rsidRDefault="00050675" w:rsidP="00050675">
      <w:pPr>
        <w:ind w:left="284"/>
        <w:jc w:val="both"/>
        <w:rPr>
          <w:rFonts w:ascii="Calibri" w:hAnsi="Calibri" w:cs="Arial"/>
          <w:b/>
          <w:color w:val="000000"/>
          <w:sz w:val="22"/>
          <w:szCs w:val="22"/>
          <w:lang w:val="en-GB"/>
        </w:rPr>
      </w:pPr>
    </w:p>
    <w:p w14:paraId="365E9D3A" w14:textId="77777777" w:rsidR="00232B49" w:rsidRPr="00D22A5F" w:rsidRDefault="00232B49" w:rsidP="00232B49">
      <w:pPr>
        <w:numPr>
          <w:ilvl w:val="1"/>
          <w:numId w:val="14"/>
        </w:numPr>
        <w:tabs>
          <w:tab w:val="clear" w:pos="360"/>
          <w:tab w:val="num" w:pos="540"/>
        </w:tabs>
        <w:ind w:left="540" w:hanging="540"/>
        <w:jc w:val="both"/>
        <w:rPr>
          <w:rFonts w:ascii="Calibri" w:hAnsi="Calibri" w:cs="Arial"/>
          <w:b/>
          <w:sz w:val="22"/>
          <w:szCs w:val="22"/>
          <w:lang w:val="en-GB"/>
        </w:rPr>
      </w:pPr>
      <w:r w:rsidRPr="00D22A5F">
        <w:rPr>
          <w:rFonts w:ascii="Calibri" w:hAnsi="Calibri" w:cs="Arial"/>
          <w:b/>
          <w:sz w:val="22"/>
          <w:szCs w:val="22"/>
          <w:lang w:val="en-GB"/>
        </w:rPr>
        <w:t>Place</w:t>
      </w:r>
    </w:p>
    <w:p w14:paraId="66C27F74" w14:textId="77777777" w:rsidR="00232B49" w:rsidRPr="00D22A5F" w:rsidRDefault="00232B49" w:rsidP="00232B49">
      <w:pPr>
        <w:jc w:val="both"/>
        <w:rPr>
          <w:rFonts w:ascii="Calibri" w:hAnsi="Calibri" w:cs="Arial"/>
          <w:sz w:val="22"/>
          <w:szCs w:val="22"/>
          <w:lang w:val="en-GB"/>
        </w:rPr>
      </w:pPr>
    </w:p>
    <w:p w14:paraId="447BF2BA" w14:textId="77777777" w:rsidR="00EE5DC6" w:rsidRDefault="00232B49" w:rsidP="00D22A5F">
      <w:pPr>
        <w:ind w:left="180"/>
        <w:jc w:val="both"/>
        <w:rPr>
          <w:rFonts w:ascii="Calibri" w:hAnsi="Calibri" w:cs="Arial"/>
          <w:sz w:val="22"/>
          <w:szCs w:val="22"/>
          <w:lang w:val="en-GB"/>
        </w:rPr>
      </w:pPr>
      <w:r w:rsidRPr="00D22A5F">
        <w:rPr>
          <w:rFonts w:ascii="Calibri" w:hAnsi="Calibri" w:cs="Arial"/>
          <w:sz w:val="22"/>
          <w:szCs w:val="22"/>
          <w:lang w:val="en-GB"/>
        </w:rPr>
        <w:t xml:space="preserve">The location of performance of the assignment </w:t>
      </w:r>
      <w:r w:rsidR="000D3EAA" w:rsidRPr="00D22A5F">
        <w:rPr>
          <w:rFonts w:ascii="Calibri" w:hAnsi="Calibri" w:cs="Arial"/>
          <w:sz w:val="22"/>
          <w:szCs w:val="22"/>
          <w:lang w:val="en-GB"/>
        </w:rPr>
        <w:t xml:space="preserve">is </w:t>
      </w:r>
      <w:r w:rsidR="00D10F93" w:rsidRPr="00D22A5F">
        <w:rPr>
          <w:rFonts w:ascii="Calibri" w:hAnsi="Calibri" w:cs="Arial"/>
          <w:sz w:val="22"/>
          <w:szCs w:val="22"/>
          <w:lang w:val="en-GB"/>
        </w:rPr>
        <w:t xml:space="preserve">the </w:t>
      </w:r>
      <w:r w:rsidR="00E94CB3" w:rsidRPr="00D22A5F">
        <w:rPr>
          <w:rFonts w:ascii="Calibri" w:hAnsi="Calibri" w:cs="Arial"/>
          <w:sz w:val="22"/>
          <w:szCs w:val="22"/>
          <w:lang w:val="en-GB"/>
        </w:rPr>
        <w:t xml:space="preserve">seat of the </w:t>
      </w:r>
      <w:r w:rsidR="0044422B" w:rsidRPr="00D22A5F">
        <w:rPr>
          <w:rFonts w:ascii="Calibri" w:hAnsi="Calibri" w:cs="Arial"/>
          <w:sz w:val="22"/>
          <w:szCs w:val="22"/>
          <w:lang w:val="en-GB"/>
        </w:rPr>
        <w:t>National Authority of Ukraine (Secretariat of Cabinet of Ministry of Ukraine</w:t>
      </w:r>
      <w:r w:rsidR="00997158" w:rsidRPr="00D22A5F">
        <w:rPr>
          <w:rFonts w:ascii="Calibri" w:hAnsi="Calibri" w:cs="Arial"/>
          <w:sz w:val="22"/>
          <w:szCs w:val="22"/>
          <w:lang w:val="en-GB"/>
        </w:rPr>
        <w:t>, Kiev</w:t>
      </w:r>
      <w:r w:rsidR="0044422B" w:rsidRPr="00D22A5F">
        <w:rPr>
          <w:rFonts w:ascii="Calibri" w:hAnsi="Calibri" w:cs="Arial"/>
          <w:sz w:val="22"/>
          <w:szCs w:val="22"/>
          <w:lang w:val="en-GB"/>
        </w:rPr>
        <w:t>)</w:t>
      </w:r>
      <w:r w:rsidRPr="00D22A5F">
        <w:rPr>
          <w:rFonts w:ascii="Calibri" w:hAnsi="Calibri" w:cs="Arial"/>
          <w:sz w:val="22"/>
          <w:szCs w:val="22"/>
          <w:lang w:val="en-GB"/>
        </w:rPr>
        <w:t xml:space="preserve">, where the expert </w:t>
      </w:r>
      <w:r w:rsidR="00152902" w:rsidRPr="00D22A5F">
        <w:rPr>
          <w:rFonts w:ascii="Calibri" w:hAnsi="Calibri" w:cs="Arial"/>
          <w:sz w:val="22"/>
          <w:szCs w:val="22"/>
          <w:lang w:val="en-GB"/>
        </w:rPr>
        <w:t xml:space="preserve">perform the </w:t>
      </w:r>
      <w:r w:rsidR="00D84A8C" w:rsidRPr="00D22A5F">
        <w:rPr>
          <w:rFonts w:ascii="Calibri" w:hAnsi="Calibri" w:cs="Arial"/>
          <w:sz w:val="22"/>
          <w:szCs w:val="22"/>
          <w:lang w:val="en-GB"/>
        </w:rPr>
        <w:t xml:space="preserve">tasks and duties: Ukraine, 01008, Kyiv, 12/2 </w:t>
      </w:r>
      <w:r w:rsidR="00EE5DC6">
        <w:rPr>
          <w:rFonts w:ascii="Calibri" w:hAnsi="Calibri" w:cs="Arial"/>
          <w:sz w:val="22"/>
          <w:szCs w:val="22"/>
          <w:lang w:val="en-GB"/>
        </w:rPr>
        <w:t xml:space="preserve">M. </w:t>
      </w:r>
      <w:proofErr w:type="spellStart"/>
      <w:r w:rsidR="00D84A8C" w:rsidRPr="00D22A5F">
        <w:rPr>
          <w:rFonts w:ascii="Calibri" w:hAnsi="Calibri" w:cs="Arial"/>
          <w:sz w:val="22"/>
          <w:szCs w:val="22"/>
          <w:lang w:val="en-GB"/>
        </w:rPr>
        <w:t>Hrushevsk</w:t>
      </w:r>
      <w:r w:rsidR="00EE5DC6">
        <w:rPr>
          <w:rFonts w:ascii="Calibri" w:hAnsi="Calibri" w:cs="Arial"/>
          <w:sz w:val="22"/>
          <w:szCs w:val="22"/>
          <w:lang w:val="en-GB"/>
        </w:rPr>
        <w:t>oho</w:t>
      </w:r>
      <w:proofErr w:type="spellEnd"/>
      <w:r w:rsidR="00D84A8C" w:rsidRPr="00D22A5F">
        <w:rPr>
          <w:rFonts w:ascii="Calibri" w:hAnsi="Calibri" w:cs="Arial"/>
          <w:sz w:val="22"/>
          <w:szCs w:val="22"/>
          <w:lang w:val="en-GB"/>
        </w:rPr>
        <w:t xml:space="preserve"> Str.</w:t>
      </w:r>
      <w:r w:rsidR="00EE5DC6">
        <w:rPr>
          <w:rFonts w:ascii="Calibri" w:hAnsi="Calibri" w:cs="Arial"/>
          <w:sz w:val="22"/>
          <w:szCs w:val="22"/>
          <w:lang w:val="en-GB"/>
        </w:rPr>
        <w:t xml:space="preserve"> </w:t>
      </w:r>
    </w:p>
    <w:p w14:paraId="2C319FCC" w14:textId="77777777" w:rsidR="00D84A8C" w:rsidRPr="00D22A5F" w:rsidRDefault="00D84A8C" w:rsidP="007E7A74">
      <w:pPr>
        <w:ind w:left="180"/>
        <w:jc w:val="both"/>
        <w:rPr>
          <w:rFonts w:ascii="Calibri" w:hAnsi="Calibri" w:cs="Arial"/>
          <w:sz w:val="22"/>
          <w:szCs w:val="22"/>
          <w:lang w:val="en-GB"/>
        </w:rPr>
      </w:pPr>
    </w:p>
    <w:p w14:paraId="06CC2343" w14:textId="69246A17" w:rsidR="00232B49" w:rsidRDefault="00232B49" w:rsidP="007E7A74">
      <w:pPr>
        <w:ind w:left="180"/>
        <w:jc w:val="both"/>
        <w:rPr>
          <w:rFonts w:ascii="Calibri" w:hAnsi="Calibri" w:cs="Arial"/>
          <w:sz w:val="22"/>
          <w:szCs w:val="22"/>
          <w:lang w:val="en-GB"/>
        </w:rPr>
      </w:pPr>
      <w:r w:rsidRPr="00D22A5F">
        <w:rPr>
          <w:rFonts w:ascii="Calibri" w:hAnsi="Calibri" w:cs="Arial"/>
          <w:sz w:val="22"/>
          <w:szCs w:val="22"/>
          <w:lang w:val="en-GB"/>
        </w:rPr>
        <w:t xml:space="preserve">The </w:t>
      </w:r>
      <w:r w:rsidR="0044422B" w:rsidRPr="00D22A5F">
        <w:rPr>
          <w:rFonts w:ascii="Calibri" w:hAnsi="Calibri" w:cs="Arial"/>
          <w:sz w:val="22"/>
          <w:szCs w:val="22"/>
          <w:lang w:val="en-GB"/>
        </w:rPr>
        <w:t xml:space="preserve">Support Expert may perform </w:t>
      </w:r>
      <w:r w:rsidRPr="00D22A5F">
        <w:rPr>
          <w:rFonts w:ascii="Calibri" w:hAnsi="Calibri" w:cs="Arial"/>
          <w:sz w:val="22"/>
          <w:szCs w:val="22"/>
          <w:lang w:val="en-GB"/>
        </w:rPr>
        <w:t xml:space="preserve">visits to the Programme eligible regions in </w:t>
      </w:r>
      <w:r w:rsidR="002242F1" w:rsidRPr="00D22A5F">
        <w:rPr>
          <w:rFonts w:ascii="Calibri" w:hAnsi="Calibri" w:cs="Arial"/>
          <w:sz w:val="22"/>
          <w:szCs w:val="22"/>
          <w:lang w:val="en-GB"/>
        </w:rPr>
        <w:t>Ukraine</w:t>
      </w:r>
      <w:r w:rsidRPr="00D22A5F">
        <w:rPr>
          <w:rFonts w:ascii="Calibri" w:hAnsi="Calibri" w:cs="Arial"/>
          <w:sz w:val="22"/>
          <w:szCs w:val="22"/>
          <w:lang w:val="en-GB"/>
        </w:rPr>
        <w:t xml:space="preserve"> and missions abroad if necessary. </w:t>
      </w:r>
    </w:p>
    <w:p w14:paraId="47D9D645" w14:textId="23124D5D" w:rsidR="00D22A5F" w:rsidRDefault="00D22A5F" w:rsidP="007E7A74">
      <w:pPr>
        <w:ind w:left="180"/>
        <w:jc w:val="both"/>
        <w:rPr>
          <w:rFonts w:ascii="Calibri" w:hAnsi="Calibri" w:cs="Arial"/>
          <w:sz w:val="22"/>
          <w:szCs w:val="22"/>
          <w:lang w:val="en-GB"/>
        </w:rPr>
      </w:pPr>
    </w:p>
    <w:p w14:paraId="102EA4A8" w14:textId="1B646708" w:rsidR="00D22A5F" w:rsidRDefault="00D22A5F" w:rsidP="007E7A74">
      <w:pPr>
        <w:ind w:left="180"/>
        <w:jc w:val="both"/>
        <w:rPr>
          <w:rFonts w:ascii="Calibri" w:hAnsi="Calibri" w:cs="Arial"/>
          <w:sz w:val="22"/>
          <w:szCs w:val="22"/>
          <w:lang w:val="en-GB"/>
        </w:rPr>
      </w:pPr>
    </w:p>
    <w:p w14:paraId="75D16FF3" w14:textId="77777777" w:rsidR="00D22A5F" w:rsidRPr="00D22A5F" w:rsidRDefault="00D22A5F" w:rsidP="007E7A74">
      <w:pPr>
        <w:ind w:left="180"/>
        <w:jc w:val="both"/>
        <w:rPr>
          <w:rFonts w:ascii="Calibri" w:hAnsi="Calibri" w:cs="Arial"/>
          <w:sz w:val="22"/>
          <w:szCs w:val="22"/>
          <w:lang w:val="en-GB"/>
        </w:rPr>
      </w:pPr>
    </w:p>
    <w:p w14:paraId="6071861F" w14:textId="77777777" w:rsidR="00003E6F" w:rsidRPr="00D22A5F" w:rsidRDefault="00003E6F" w:rsidP="00232B49">
      <w:pPr>
        <w:jc w:val="both"/>
        <w:rPr>
          <w:rFonts w:ascii="Calibri" w:hAnsi="Calibri" w:cs="Arial"/>
          <w:sz w:val="22"/>
          <w:szCs w:val="22"/>
          <w:lang w:val="en-GB"/>
        </w:rPr>
      </w:pPr>
    </w:p>
    <w:p w14:paraId="7E3349B8" w14:textId="77777777" w:rsidR="00B032BB" w:rsidRPr="00D22A5F" w:rsidRDefault="00B032BB" w:rsidP="00232B49">
      <w:pPr>
        <w:numPr>
          <w:ilvl w:val="1"/>
          <w:numId w:val="14"/>
        </w:numPr>
        <w:tabs>
          <w:tab w:val="clear" w:pos="360"/>
          <w:tab w:val="num" w:pos="540"/>
        </w:tabs>
        <w:ind w:left="540" w:hanging="540"/>
        <w:jc w:val="both"/>
        <w:rPr>
          <w:rFonts w:ascii="Calibri" w:hAnsi="Calibri" w:cs="Arial"/>
          <w:b/>
          <w:sz w:val="22"/>
          <w:szCs w:val="22"/>
          <w:lang w:val="en-GB"/>
        </w:rPr>
      </w:pPr>
      <w:r w:rsidRPr="00D22A5F">
        <w:rPr>
          <w:rFonts w:ascii="Calibri" w:hAnsi="Calibri" w:cs="Arial"/>
          <w:b/>
          <w:sz w:val="22"/>
          <w:szCs w:val="22"/>
          <w:lang w:val="en-GB"/>
        </w:rPr>
        <w:lastRenderedPageBreak/>
        <w:t xml:space="preserve">Project duration </w:t>
      </w:r>
    </w:p>
    <w:p w14:paraId="10A01EB8" w14:textId="77777777" w:rsidR="00232B49" w:rsidRPr="00D22A5F" w:rsidRDefault="00232B49" w:rsidP="00232B49">
      <w:pPr>
        <w:jc w:val="both"/>
        <w:rPr>
          <w:rFonts w:ascii="Calibri" w:hAnsi="Calibri" w:cs="Arial"/>
          <w:b/>
          <w:sz w:val="22"/>
          <w:szCs w:val="22"/>
          <w:lang w:val="en-GB"/>
        </w:rPr>
      </w:pPr>
    </w:p>
    <w:p w14:paraId="69C72A85" w14:textId="28AFCCD0" w:rsidR="00003E6F" w:rsidRPr="00D22A5F" w:rsidRDefault="00003E6F" w:rsidP="00003E6F">
      <w:pPr>
        <w:ind w:left="180"/>
        <w:jc w:val="both"/>
        <w:rPr>
          <w:rFonts w:ascii="Calibri" w:hAnsi="Calibri" w:cs="Arial"/>
          <w:sz w:val="22"/>
          <w:szCs w:val="22"/>
          <w:lang w:val="en-GB"/>
        </w:rPr>
      </w:pPr>
      <w:r w:rsidRPr="00347FF3">
        <w:rPr>
          <w:rFonts w:ascii="Calibri" w:hAnsi="Calibri" w:cs="Arial"/>
          <w:sz w:val="22"/>
          <w:szCs w:val="22"/>
          <w:lang w:val="en-GB"/>
        </w:rPr>
        <w:t xml:space="preserve">The intended commencement date is the </w:t>
      </w:r>
      <w:r w:rsidR="00D107C9" w:rsidRPr="00347FF3">
        <w:rPr>
          <w:rFonts w:ascii="Calibri" w:hAnsi="Calibri" w:cs="Arial"/>
          <w:b/>
          <w:sz w:val="22"/>
          <w:szCs w:val="22"/>
          <w:lang w:val="en-GB"/>
        </w:rPr>
        <w:t>01</w:t>
      </w:r>
      <w:r w:rsidR="00D107C9" w:rsidRPr="00347FF3">
        <w:rPr>
          <w:rFonts w:ascii="Calibri" w:hAnsi="Calibri" w:cs="Arial"/>
          <w:b/>
          <w:sz w:val="22"/>
          <w:szCs w:val="22"/>
          <w:vertAlign w:val="superscript"/>
          <w:lang w:val="en-GB"/>
        </w:rPr>
        <w:t>st</w:t>
      </w:r>
      <w:r w:rsidR="00D107C9" w:rsidRPr="00347FF3">
        <w:rPr>
          <w:rFonts w:ascii="Calibri" w:hAnsi="Calibri" w:cs="Arial"/>
          <w:b/>
          <w:sz w:val="22"/>
          <w:szCs w:val="22"/>
          <w:lang w:val="en-GB"/>
        </w:rPr>
        <w:t xml:space="preserve"> of </w:t>
      </w:r>
      <w:proofErr w:type="gramStart"/>
      <w:r w:rsidR="00D107C9" w:rsidRPr="00347FF3">
        <w:rPr>
          <w:rFonts w:ascii="Calibri" w:hAnsi="Calibri" w:cs="Arial"/>
          <w:b/>
          <w:sz w:val="22"/>
          <w:szCs w:val="22"/>
          <w:lang w:val="en-GB"/>
        </w:rPr>
        <w:t>May</w:t>
      </w:r>
      <w:r w:rsidR="00B10A4A" w:rsidRPr="00347FF3">
        <w:rPr>
          <w:rFonts w:ascii="Calibri" w:hAnsi="Calibri" w:cs="Arial"/>
          <w:b/>
          <w:sz w:val="22"/>
          <w:szCs w:val="22"/>
          <w:lang w:val="en-GB"/>
        </w:rPr>
        <w:t>,</w:t>
      </w:r>
      <w:proofErr w:type="gramEnd"/>
      <w:r w:rsidR="00D22A5F" w:rsidRPr="00347FF3">
        <w:rPr>
          <w:rFonts w:ascii="Calibri" w:hAnsi="Calibri" w:cs="Arial"/>
          <w:b/>
          <w:sz w:val="22"/>
          <w:szCs w:val="22"/>
          <w:lang w:val="en-GB"/>
        </w:rPr>
        <w:t xml:space="preserve"> </w:t>
      </w:r>
      <w:r w:rsidR="009F6C53" w:rsidRPr="00347FF3">
        <w:rPr>
          <w:rFonts w:ascii="Calibri" w:hAnsi="Calibri" w:cs="Arial"/>
          <w:b/>
          <w:sz w:val="22"/>
          <w:szCs w:val="22"/>
          <w:lang w:val="en-GB"/>
        </w:rPr>
        <w:t>202</w:t>
      </w:r>
      <w:r w:rsidR="00D107C9" w:rsidRPr="00347FF3">
        <w:rPr>
          <w:rFonts w:ascii="Calibri" w:hAnsi="Calibri" w:cs="Arial"/>
          <w:b/>
          <w:sz w:val="22"/>
          <w:szCs w:val="22"/>
          <w:lang w:val="en-GB"/>
        </w:rPr>
        <w:t>3</w:t>
      </w:r>
      <w:r w:rsidR="009F6C53" w:rsidRPr="00347FF3">
        <w:rPr>
          <w:rFonts w:ascii="Calibri" w:hAnsi="Calibri" w:cs="Arial"/>
          <w:sz w:val="22"/>
          <w:szCs w:val="22"/>
          <w:lang w:val="en-GB"/>
        </w:rPr>
        <w:t xml:space="preserve"> </w:t>
      </w:r>
      <w:r w:rsidRPr="00347FF3">
        <w:rPr>
          <w:rFonts w:ascii="Calibri" w:hAnsi="Calibri" w:cs="Arial"/>
          <w:sz w:val="22"/>
          <w:szCs w:val="22"/>
          <w:lang w:val="en-GB"/>
        </w:rPr>
        <w:t xml:space="preserve">and the </w:t>
      </w:r>
      <w:r w:rsidR="009F6C53" w:rsidRPr="00347FF3">
        <w:rPr>
          <w:rFonts w:ascii="Calibri" w:hAnsi="Calibri" w:cs="Arial"/>
          <w:sz w:val="22"/>
          <w:szCs w:val="22"/>
          <w:lang w:val="en-GB"/>
        </w:rPr>
        <w:t xml:space="preserve">implementation period will be </w:t>
      </w:r>
      <w:r w:rsidR="00D107C9" w:rsidRPr="00347FF3">
        <w:rPr>
          <w:rFonts w:ascii="Calibri" w:hAnsi="Calibri" w:cs="Arial"/>
          <w:b/>
          <w:sz w:val="22"/>
          <w:szCs w:val="22"/>
          <w:lang w:val="en-GB"/>
        </w:rPr>
        <w:t>8</w:t>
      </w:r>
      <w:r w:rsidRPr="00347FF3">
        <w:rPr>
          <w:rFonts w:ascii="Calibri" w:hAnsi="Calibri"/>
          <w:b/>
          <w:sz w:val="22"/>
          <w:lang w:val="en-GB"/>
        </w:rPr>
        <w:t xml:space="preserve"> months</w:t>
      </w:r>
      <w:r w:rsidRPr="00347FF3">
        <w:rPr>
          <w:rFonts w:ascii="Calibri" w:hAnsi="Calibri" w:cs="Arial"/>
          <w:sz w:val="22"/>
          <w:szCs w:val="22"/>
          <w:lang w:val="en-GB"/>
        </w:rPr>
        <w:t xml:space="preserve"> from the signature of the contract.</w:t>
      </w:r>
      <w:r w:rsidRPr="00D22A5F">
        <w:rPr>
          <w:rFonts w:ascii="Calibri" w:hAnsi="Calibri" w:cs="Arial"/>
          <w:sz w:val="22"/>
          <w:szCs w:val="22"/>
          <w:lang w:val="en-GB"/>
        </w:rPr>
        <w:t xml:space="preserve"> </w:t>
      </w:r>
    </w:p>
    <w:p w14:paraId="18B71A91" w14:textId="77777777" w:rsidR="00644900" w:rsidRPr="00D22A5F" w:rsidRDefault="00644900" w:rsidP="007E7A74">
      <w:pPr>
        <w:ind w:left="180"/>
        <w:jc w:val="both"/>
        <w:rPr>
          <w:rFonts w:ascii="Calibri" w:hAnsi="Calibri" w:cs="Arial"/>
          <w:sz w:val="22"/>
          <w:szCs w:val="22"/>
          <w:lang w:val="en-GB"/>
        </w:rPr>
      </w:pPr>
    </w:p>
    <w:p w14:paraId="4382F5E1" w14:textId="6D54F3E9" w:rsidR="008A6E9F" w:rsidRPr="00D22A5F" w:rsidRDefault="008A6E9F" w:rsidP="000A6586">
      <w:pPr>
        <w:ind w:left="142"/>
        <w:jc w:val="both"/>
        <w:rPr>
          <w:rFonts w:ascii="Calibri" w:hAnsi="Calibri" w:cs="Arial"/>
          <w:sz w:val="22"/>
          <w:szCs w:val="22"/>
          <w:lang w:val="en-GB"/>
        </w:rPr>
      </w:pPr>
      <w:r w:rsidRPr="00D22A5F">
        <w:rPr>
          <w:rFonts w:ascii="Calibri" w:hAnsi="Calibri" w:cs="Arial"/>
          <w:sz w:val="22"/>
          <w:szCs w:val="22"/>
          <w:lang w:val="en-GB"/>
        </w:rPr>
        <w:t xml:space="preserve">The JTS, after consulting the </w:t>
      </w:r>
      <w:r w:rsidR="00D22A5F">
        <w:rPr>
          <w:rFonts w:ascii="Calibri" w:hAnsi="Calibri" w:cs="Arial"/>
          <w:sz w:val="22"/>
          <w:szCs w:val="22"/>
          <w:lang w:val="en-GB"/>
        </w:rPr>
        <w:t xml:space="preserve">NA and </w:t>
      </w:r>
      <w:r w:rsidRPr="00D22A5F">
        <w:rPr>
          <w:rFonts w:ascii="Calibri" w:hAnsi="Calibri" w:cs="Arial"/>
          <w:sz w:val="22"/>
          <w:szCs w:val="22"/>
          <w:lang w:val="en-GB"/>
        </w:rPr>
        <w:t xml:space="preserve">MA may, at its own discretion, extend the </w:t>
      </w:r>
      <w:r w:rsidR="00D22A5F">
        <w:rPr>
          <w:rFonts w:ascii="Calibri" w:hAnsi="Calibri" w:cs="Arial"/>
          <w:sz w:val="22"/>
          <w:szCs w:val="22"/>
          <w:lang w:val="en-GB"/>
        </w:rPr>
        <w:t>engagement</w:t>
      </w:r>
      <w:r w:rsidR="00D22A5F" w:rsidRPr="00D22A5F">
        <w:rPr>
          <w:rFonts w:ascii="Calibri" w:hAnsi="Calibri" w:cs="Arial"/>
          <w:sz w:val="22"/>
          <w:szCs w:val="22"/>
          <w:lang w:val="en-GB"/>
        </w:rPr>
        <w:t xml:space="preserve"> </w:t>
      </w:r>
      <w:r w:rsidRPr="00D22A5F">
        <w:rPr>
          <w:rFonts w:ascii="Calibri" w:hAnsi="Calibri" w:cs="Arial"/>
          <w:sz w:val="22"/>
          <w:szCs w:val="22"/>
          <w:lang w:val="en-GB"/>
        </w:rPr>
        <w:t>in duration</w:t>
      </w:r>
      <w:r w:rsidR="00027348" w:rsidRPr="00D22A5F">
        <w:rPr>
          <w:rFonts w:ascii="Calibri" w:hAnsi="Calibri" w:cs="Arial"/>
          <w:sz w:val="22"/>
          <w:szCs w:val="22"/>
          <w:lang w:val="en-GB"/>
        </w:rPr>
        <w:t>,</w:t>
      </w:r>
      <w:r w:rsidR="006B4281" w:rsidRPr="00D22A5F">
        <w:rPr>
          <w:rFonts w:ascii="Calibri" w:hAnsi="Calibri" w:cs="Arial"/>
          <w:sz w:val="22"/>
          <w:szCs w:val="22"/>
          <w:lang w:val="en-GB"/>
        </w:rPr>
        <w:t xml:space="preserve"> </w:t>
      </w:r>
      <w:r w:rsidR="00027348" w:rsidRPr="00D22A5F">
        <w:rPr>
          <w:rFonts w:ascii="Calibri" w:hAnsi="Calibri" w:cs="Arial"/>
          <w:sz w:val="22"/>
          <w:szCs w:val="22"/>
          <w:lang w:val="en-GB"/>
        </w:rPr>
        <w:t xml:space="preserve">however, it ends at the latest on </w:t>
      </w:r>
      <w:r w:rsidR="006B4281" w:rsidRPr="00D22A5F">
        <w:rPr>
          <w:rFonts w:ascii="Calibri" w:hAnsi="Calibri" w:cs="Arial"/>
          <w:sz w:val="22"/>
          <w:szCs w:val="22"/>
          <w:lang w:val="en-GB"/>
        </w:rPr>
        <w:t>31</w:t>
      </w:r>
      <w:r w:rsidR="00D22A5F" w:rsidRPr="00D22A5F">
        <w:rPr>
          <w:rFonts w:ascii="Calibri" w:hAnsi="Calibri" w:cs="Arial"/>
          <w:sz w:val="22"/>
          <w:szCs w:val="22"/>
          <w:vertAlign w:val="superscript"/>
          <w:lang w:val="en-GB"/>
        </w:rPr>
        <w:t>st</w:t>
      </w:r>
      <w:r w:rsidR="00D22A5F">
        <w:rPr>
          <w:rFonts w:ascii="Calibri" w:hAnsi="Calibri" w:cs="Arial"/>
          <w:sz w:val="22"/>
          <w:szCs w:val="22"/>
          <w:lang w:val="en-GB"/>
        </w:rPr>
        <w:t xml:space="preserve"> of December, </w:t>
      </w:r>
      <w:r w:rsidR="0044422B" w:rsidRPr="00D22A5F">
        <w:rPr>
          <w:rFonts w:ascii="Calibri" w:hAnsi="Calibri" w:cs="Arial"/>
          <w:sz w:val="22"/>
          <w:szCs w:val="22"/>
          <w:lang w:val="en-GB"/>
        </w:rPr>
        <w:t>202</w:t>
      </w:r>
      <w:r w:rsidR="00CE5F28" w:rsidRPr="00D22A5F">
        <w:rPr>
          <w:rFonts w:ascii="Calibri" w:hAnsi="Calibri" w:cs="Arial"/>
          <w:sz w:val="22"/>
          <w:szCs w:val="22"/>
          <w:lang w:val="en-GB"/>
        </w:rPr>
        <w:t>2</w:t>
      </w:r>
      <w:r w:rsidRPr="00D22A5F">
        <w:rPr>
          <w:rFonts w:ascii="Calibri" w:hAnsi="Calibri" w:cs="Arial"/>
          <w:sz w:val="22"/>
          <w:szCs w:val="22"/>
          <w:lang w:val="en-GB"/>
        </w:rPr>
        <w:t xml:space="preserve">. Any subsequent extension of the contract would be subject to satisfactory performance by the </w:t>
      </w:r>
      <w:r w:rsidR="0044422B" w:rsidRPr="00D22A5F">
        <w:rPr>
          <w:rFonts w:ascii="Calibri" w:hAnsi="Calibri" w:cs="Arial"/>
          <w:sz w:val="22"/>
          <w:szCs w:val="22"/>
          <w:lang w:val="en-GB"/>
        </w:rPr>
        <w:t>Support Expert</w:t>
      </w:r>
      <w:r w:rsidRPr="00D22A5F">
        <w:rPr>
          <w:rFonts w:ascii="Calibri" w:hAnsi="Calibri" w:cs="Arial"/>
          <w:sz w:val="22"/>
          <w:szCs w:val="22"/>
          <w:lang w:val="en-GB"/>
        </w:rPr>
        <w:t xml:space="preserve">. This shall be judged, in particular, in terms of the progress towards the achievement of the purpose, and the delivery of the anticipated results. </w:t>
      </w:r>
    </w:p>
    <w:p w14:paraId="121FA457" w14:textId="77777777" w:rsidR="008A6E9F" w:rsidRPr="00D22A5F" w:rsidRDefault="008A6E9F" w:rsidP="007E7A74">
      <w:pPr>
        <w:ind w:left="180"/>
        <w:jc w:val="both"/>
        <w:rPr>
          <w:rFonts w:ascii="Calibri" w:hAnsi="Calibri" w:cs="Arial"/>
          <w:sz w:val="22"/>
          <w:szCs w:val="22"/>
          <w:lang w:val="en-GB"/>
        </w:rPr>
      </w:pPr>
    </w:p>
    <w:p w14:paraId="62F04AC9" w14:textId="77777777" w:rsidR="00B032BB" w:rsidRPr="00D22A5F" w:rsidRDefault="00E957E5" w:rsidP="007E7A74">
      <w:pPr>
        <w:spacing w:before="120" w:after="120"/>
        <w:ind w:left="180"/>
        <w:jc w:val="both"/>
        <w:rPr>
          <w:rFonts w:ascii="Calibri" w:hAnsi="Calibri" w:cs="Arial"/>
          <w:sz w:val="22"/>
          <w:szCs w:val="22"/>
          <w:lang w:val="en-GB"/>
        </w:rPr>
      </w:pPr>
      <w:r w:rsidRPr="00D22A5F">
        <w:rPr>
          <w:rFonts w:ascii="Calibri" w:hAnsi="Calibri" w:cs="Arial"/>
          <w:sz w:val="22"/>
          <w:szCs w:val="22"/>
          <w:lang w:val="en-GB"/>
        </w:rPr>
        <w:t>The</w:t>
      </w:r>
      <w:r w:rsidR="00B032BB" w:rsidRPr="00D22A5F">
        <w:rPr>
          <w:rFonts w:ascii="Calibri" w:hAnsi="Calibri" w:cs="Arial"/>
          <w:sz w:val="22"/>
          <w:szCs w:val="22"/>
          <w:lang w:val="en-GB"/>
        </w:rPr>
        <w:t xml:space="preserve"> JTS reserves the right to </w:t>
      </w:r>
      <w:r w:rsidR="000D0E3E" w:rsidRPr="00D22A5F">
        <w:rPr>
          <w:rFonts w:ascii="Calibri" w:hAnsi="Calibri" w:cs="Arial"/>
          <w:sz w:val="22"/>
          <w:szCs w:val="22"/>
          <w:lang w:val="en-GB"/>
        </w:rPr>
        <w:t xml:space="preserve">terminate the </w:t>
      </w:r>
      <w:r w:rsidRPr="00D22A5F">
        <w:rPr>
          <w:rFonts w:ascii="Calibri" w:hAnsi="Calibri" w:cs="Arial"/>
          <w:sz w:val="22"/>
          <w:szCs w:val="22"/>
          <w:lang w:val="en-GB"/>
        </w:rPr>
        <w:t>agreement</w:t>
      </w:r>
      <w:r w:rsidR="00B032BB" w:rsidRPr="00D22A5F">
        <w:rPr>
          <w:rFonts w:ascii="Calibri" w:hAnsi="Calibri" w:cs="Arial"/>
          <w:sz w:val="22"/>
          <w:szCs w:val="22"/>
          <w:lang w:val="en-GB"/>
        </w:rPr>
        <w:t xml:space="preserve"> in case of insufficient performance, repeated unavailability or if problems </w:t>
      </w:r>
      <w:r w:rsidR="00E4750D" w:rsidRPr="00D22A5F">
        <w:rPr>
          <w:rFonts w:ascii="Calibri" w:hAnsi="Calibri" w:cs="Arial"/>
          <w:sz w:val="22"/>
          <w:szCs w:val="22"/>
          <w:lang w:val="en-GB"/>
        </w:rPr>
        <w:t>a</w:t>
      </w:r>
      <w:r w:rsidR="00B032BB" w:rsidRPr="00D22A5F">
        <w:rPr>
          <w:rFonts w:ascii="Calibri" w:hAnsi="Calibri" w:cs="Arial"/>
          <w:sz w:val="22"/>
          <w:szCs w:val="22"/>
          <w:lang w:val="en-GB"/>
        </w:rPr>
        <w:t>rise regarding the impartial</w:t>
      </w:r>
      <w:r w:rsidR="00EB3319" w:rsidRPr="00D22A5F">
        <w:rPr>
          <w:rFonts w:ascii="Calibri" w:hAnsi="Calibri" w:cs="Arial"/>
          <w:sz w:val="22"/>
          <w:szCs w:val="22"/>
          <w:lang w:val="en-GB"/>
        </w:rPr>
        <w:t>ity and/or confidentiality of the</w:t>
      </w:r>
      <w:r w:rsidR="00B032BB" w:rsidRPr="00D22A5F">
        <w:rPr>
          <w:rFonts w:ascii="Calibri" w:hAnsi="Calibri" w:cs="Arial"/>
          <w:sz w:val="22"/>
          <w:szCs w:val="22"/>
          <w:lang w:val="en-GB"/>
        </w:rPr>
        <w:t xml:space="preserve"> expert.</w:t>
      </w:r>
    </w:p>
    <w:p w14:paraId="3771EF2A" w14:textId="77777777" w:rsidR="00050675" w:rsidRPr="00D22A5F" w:rsidRDefault="00E75526" w:rsidP="00CE5F28">
      <w:pPr>
        <w:spacing w:before="240" w:after="240"/>
        <w:jc w:val="both"/>
        <w:rPr>
          <w:rFonts w:ascii="Calibri" w:hAnsi="Calibri" w:cs="Arial"/>
          <w:b/>
          <w:color w:val="000000"/>
          <w:lang w:val="en-GB"/>
        </w:rPr>
      </w:pPr>
      <w:r w:rsidRPr="00D22A5F">
        <w:rPr>
          <w:rFonts w:ascii="Calibri" w:hAnsi="Calibri" w:cs="Arial"/>
          <w:b/>
          <w:color w:val="000000"/>
          <w:lang w:val="en-GB"/>
        </w:rPr>
        <w:t xml:space="preserve">4. </w:t>
      </w:r>
      <w:r w:rsidR="00F42587" w:rsidRPr="00D22A5F">
        <w:rPr>
          <w:rFonts w:ascii="Calibri" w:hAnsi="Calibri" w:cs="Arial"/>
          <w:b/>
          <w:color w:val="000000"/>
          <w:lang w:val="en-GB"/>
        </w:rPr>
        <w:t>SELECTION PROCEDURE</w:t>
      </w:r>
    </w:p>
    <w:p w14:paraId="28F0F88C" w14:textId="7199A3F6" w:rsidR="001253DC" w:rsidRPr="00D22A5F" w:rsidRDefault="00466453" w:rsidP="007E7A74">
      <w:pPr>
        <w:ind w:left="180"/>
        <w:jc w:val="both"/>
        <w:rPr>
          <w:rFonts w:ascii="Calibri" w:hAnsi="Calibri" w:cs="Arial"/>
          <w:sz w:val="22"/>
          <w:szCs w:val="22"/>
          <w:lang w:val="en-GB"/>
        </w:rPr>
      </w:pPr>
      <w:r w:rsidRPr="00D22A5F">
        <w:rPr>
          <w:rFonts w:ascii="Calibri" w:hAnsi="Calibri" w:cs="Arial"/>
          <w:bCs/>
          <w:sz w:val="22"/>
          <w:szCs w:val="22"/>
          <w:lang w:val="en-GB"/>
        </w:rPr>
        <w:t>The</w:t>
      </w:r>
      <w:r w:rsidR="009F6C53" w:rsidRPr="00D22A5F">
        <w:rPr>
          <w:rFonts w:ascii="Calibri" w:hAnsi="Calibri" w:cs="Arial"/>
          <w:bCs/>
          <w:sz w:val="22"/>
          <w:szCs w:val="22"/>
          <w:lang w:val="en-GB"/>
        </w:rPr>
        <w:t xml:space="preserve"> support expert</w:t>
      </w:r>
      <w:r w:rsidRPr="00D22A5F">
        <w:rPr>
          <w:rFonts w:ascii="Calibri" w:hAnsi="Calibri" w:cs="Arial"/>
          <w:bCs/>
          <w:sz w:val="22"/>
          <w:szCs w:val="22"/>
          <w:lang w:val="en-GB"/>
        </w:rPr>
        <w:t xml:space="preserve"> </w:t>
      </w:r>
      <w:r w:rsidR="001253DC" w:rsidRPr="00D22A5F">
        <w:rPr>
          <w:rFonts w:ascii="Calibri" w:hAnsi="Calibri" w:cs="Arial"/>
          <w:sz w:val="22"/>
          <w:szCs w:val="22"/>
          <w:lang w:val="en-GB"/>
        </w:rPr>
        <w:t xml:space="preserve">shall be selected on the basis of </w:t>
      </w:r>
      <w:r w:rsidR="009F6C53" w:rsidRPr="00D22A5F">
        <w:rPr>
          <w:rFonts w:ascii="Calibri" w:hAnsi="Calibri" w:cs="Arial"/>
          <w:sz w:val="22"/>
          <w:szCs w:val="22"/>
          <w:lang w:val="en-GB"/>
        </w:rPr>
        <w:t>his/her</w:t>
      </w:r>
      <w:r w:rsidR="001253DC" w:rsidRPr="00D22A5F">
        <w:rPr>
          <w:rFonts w:ascii="Calibri" w:hAnsi="Calibri" w:cs="Arial"/>
          <w:sz w:val="22"/>
          <w:szCs w:val="22"/>
          <w:lang w:val="en-GB"/>
        </w:rPr>
        <w:t xml:space="preserve"> professional and technical ability to </w:t>
      </w:r>
      <w:r w:rsidR="00172310" w:rsidRPr="00D22A5F">
        <w:rPr>
          <w:rFonts w:ascii="Calibri" w:hAnsi="Calibri" w:cs="Arial"/>
          <w:sz w:val="22"/>
          <w:szCs w:val="22"/>
          <w:lang w:val="en-GB"/>
        </w:rPr>
        <w:t xml:space="preserve">perform </w:t>
      </w:r>
      <w:r w:rsidR="00370194" w:rsidRPr="00D22A5F">
        <w:rPr>
          <w:rFonts w:ascii="Calibri" w:hAnsi="Calibri" w:cs="Arial"/>
          <w:sz w:val="22"/>
          <w:szCs w:val="22"/>
          <w:lang w:val="en-GB"/>
        </w:rPr>
        <w:t>the defined</w:t>
      </w:r>
      <w:r w:rsidR="001253DC" w:rsidRPr="00D22A5F">
        <w:rPr>
          <w:rFonts w:ascii="Calibri" w:hAnsi="Calibri" w:cs="Arial"/>
          <w:sz w:val="22"/>
          <w:szCs w:val="22"/>
          <w:lang w:val="en-GB"/>
        </w:rPr>
        <w:t xml:space="preserve"> tasks</w:t>
      </w:r>
      <w:r w:rsidR="008A6E9F" w:rsidRPr="00D22A5F">
        <w:rPr>
          <w:rFonts w:ascii="Calibri" w:hAnsi="Calibri" w:cs="Arial"/>
          <w:sz w:val="22"/>
          <w:szCs w:val="22"/>
          <w:lang w:val="en-GB"/>
        </w:rPr>
        <w:t>.</w:t>
      </w:r>
    </w:p>
    <w:p w14:paraId="3F7BE7FA" w14:textId="77777777" w:rsidR="00CA3223" w:rsidRPr="00D22A5F" w:rsidRDefault="00E75526" w:rsidP="00CE5F28">
      <w:pPr>
        <w:pStyle w:val="Stlus3"/>
        <w:numPr>
          <w:ilvl w:val="0"/>
          <w:numId w:val="0"/>
        </w:numPr>
        <w:tabs>
          <w:tab w:val="clear" w:pos="0"/>
          <w:tab w:val="clear" w:pos="2592"/>
          <w:tab w:val="clear" w:pos="3888"/>
          <w:tab w:val="clear" w:pos="5184"/>
          <w:tab w:val="left" w:pos="540"/>
        </w:tabs>
        <w:spacing w:before="240"/>
        <w:ind w:left="792" w:hanging="432"/>
        <w:jc w:val="both"/>
        <w:rPr>
          <w:rFonts w:ascii="Calibri" w:hAnsi="Calibri"/>
          <w:i w:val="0"/>
        </w:rPr>
      </w:pPr>
      <w:r w:rsidRPr="00D22A5F">
        <w:rPr>
          <w:rFonts w:ascii="Calibri" w:hAnsi="Calibri"/>
          <w:i w:val="0"/>
        </w:rPr>
        <w:t>4</w:t>
      </w:r>
      <w:r w:rsidR="00997158" w:rsidRPr="00D22A5F">
        <w:rPr>
          <w:rFonts w:ascii="Calibri" w:hAnsi="Calibri"/>
          <w:i w:val="0"/>
        </w:rPr>
        <w:t xml:space="preserve">.1 </w:t>
      </w:r>
      <w:r w:rsidR="00547EA4" w:rsidRPr="00D22A5F">
        <w:rPr>
          <w:rFonts w:ascii="Calibri" w:hAnsi="Calibri"/>
          <w:i w:val="0"/>
        </w:rPr>
        <w:t>Application</w:t>
      </w:r>
      <w:r w:rsidR="00CB1B23" w:rsidRPr="00D22A5F">
        <w:rPr>
          <w:rFonts w:ascii="Calibri" w:hAnsi="Calibri"/>
          <w:i w:val="0"/>
        </w:rPr>
        <w:t xml:space="preserve"> proces</w:t>
      </w:r>
      <w:r w:rsidR="005F0ABA" w:rsidRPr="00D22A5F">
        <w:rPr>
          <w:rFonts w:ascii="Calibri" w:hAnsi="Calibri"/>
          <w:i w:val="0"/>
        </w:rPr>
        <w:t>s</w:t>
      </w:r>
    </w:p>
    <w:p w14:paraId="211A7D4F" w14:textId="5923A7BA" w:rsidR="00F27C93" w:rsidRPr="00D22A5F" w:rsidRDefault="00CB1B23" w:rsidP="00D22A5F">
      <w:pPr>
        <w:ind w:left="180"/>
        <w:rPr>
          <w:rFonts w:ascii="Calibri" w:hAnsi="Calibri" w:cs="Arial"/>
          <w:sz w:val="22"/>
          <w:szCs w:val="22"/>
          <w:lang w:val="en-GB"/>
        </w:rPr>
      </w:pPr>
      <w:r w:rsidRPr="00D22A5F">
        <w:rPr>
          <w:rFonts w:ascii="Calibri" w:hAnsi="Calibri" w:cs="Arial"/>
          <w:sz w:val="22"/>
          <w:szCs w:val="22"/>
          <w:lang w:val="en-GB"/>
        </w:rPr>
        <w:t xml:space="preserve">Interested </w:t>
      </w:r>
      <w:r w:rsidR="000264B6" w:rsidRPr="00D22A5F">
        <w:rPr>
          <w:rFonts w:ascii="Calibri" w:hAnsi="Calibri" w:cs="Arial"/>
          <w:sz w:val="22"/>
          <w:szCs w:val="22"/>
          <w:lang w:val="en-GB"/>
        </w:rPr>
        <w:t>candidates</w:t>
      </w:r>
      <w:r w:rsidRPr="00D22A5F">
        <w:rPr>
          <w:rFonts w:ascii="Calibri" w:hAnsi="Calibri" w:cs="Arial"/>
          <w:sz w:val="22"/>
          <w:szCs w:val="22"/>
          <w:lang w:val="en-GB"/>
        </w:rPr>
        <w:t xml:space="preserve"> are requested to submit the following document</w:t>
      </w:r>
      <w:r w:rsidR="006907C7" w:rsidRPr="00D22A5F">
        <w:rPr>
          <w:rFonts w:ascii="Calibri" w:hAnsi="Calibri" w:cs="Arial"/>
          <w:sz w:val="22"/>
          <w:szCs w:val="22"/>
          <w:lang w:val="en-GB"/>
        </w:rPr>
        <w:t>s</w:t>
      </w:r>
      <w:r w:rsidR="00345EAA" w:rsidRPr="00D22A5F">
        <w:rPr>
          <w:rFonts w:ascii="Calibri" w:hAnsi="Calibri" w:cs="Arial"/>
          <w:sz w:val="22"/>
          <w:szCs w:val="22"/>
          <w:lang w:val="en-GB"/>
        </w:rPr>
        <w:t xml:space="preserve"> via e</w:t>
      </w:r>
      <w:r w:rsidR="00D22A5F">
        <w:rPr>
          <w:rFonts w:ascii="Calibri" w:hAnsi="Calibri" w:cs="Arial"/>
          <w:sz w:val="22"/>
          <w:szCs w:val="22"/>
          <w:lang w:val="en-GB"/>
        </w:rPr>
        <w:t>-</w:t>
      </w:r>
      <w:r w:rsidR="00345EAA" w:rsidRPr="00D22A5F">
        <w:rPr>
          <w:rFonts w:ascii="Calibri" w:hAnsi="Calibri" w:cs="Arial"/>
          <w:sz w:val="22"/>
          <w:szCs w:val="22"/>
          <w:lang w:val="en-GB"/>
        </w:rPr>
        <w:t>mail</w:t>
      </w:r>
      <w:r w:rsidR="00F27C93" w:rsidRPr="00D22A5F">
        <w:rPr>
          <w:rFonts w:ascii="Calibri" w:hAnsi="Calibri" w:cs="Arial"/>
          <w:sz w:val="22"/>
          <w:szCs w:val="22"/>
          <w:lang w:val="en-GB"/>
        </w:rPr>
        <w:t xml:space="preserve">: </w:t>
      </w:r>
    </w:p>
    <w:p w14:paraId="6B79A883" w14:textId="77777777" w:rsidR="00347FF3" w:rsidRDefault="00D22A5F" w:rsidP="00347FF3">
      <w:pPr>
        <w:numPr>
          <w:ilvl w:val="0"/>
          <w:numId w:val="2"/>
        </w:numPr>
        <w:tabs>
          <w:tab w:val="clear" w:pos="360"/>
          <w:tab w:val="num" w:pos="1080"/>
        </w:tabs>
        <w:autoSpaceDE w:val="0"/>
        <w:autoSpaceDN w:val="0"/>
        <w:adjustRightInd w:val="0"/>
        <w:spacing w:before="120" w:after="120"/>
        <w:ind w:left="1080"/>
        <w:rPr>
          <w:rFonts w:ascii="Calibri" w:hAnsi="Calibri" w:cs="Arial"/>
          <w:color w:val="000000"/>
          <w:sz w:val="22"/>
          <w:szCs w:val="22"/>
          <w:lang w:val="en-GB"/>
        </w:rPr>
      </w:pPr>
      <w:r w:rsidRPr="00D22A5F">
        <w:rPr>
          <w:rFonts w:ascii="Calibri" w:hAnsi="Calibri" w:cs="Arial"/>
          <w:color w:val="000000"/>
          <w:sz w:val="22"/>
          <w:szCs w:val="22"/>
          <w:lang w:val="en-GB"/>
        </w:rPr>
        <w:t>Curriculum Vitae in English with photo (EU format as it can be found at)</w:t>
      </w:r>
    </w:p>
    <w:p w14:paraId="7A0815DD" w14:textId="77777777" w:rsidR="00347FF3" w:rsidRDefault="008C2BE8" w:rsidP="00347FF3">
      <w:pPr>
        <w:numPr>
          <w:ilvl w:val="0"/>
          <w:numId w:val="2"/>
        </w:numPr>
        <w:tabs>
          <w:tab w:val="clear" w:pos="360"/>
          <w:tab w:val="num" w:pos="1080"/>
        </w:tabs>
        <w:autoSpaceDE w:val="0"/>
        <w:autoSpaceDN w:val="0"/>
        <w:adjustRightInd w:val="0"/>
        <w:spacing w:before="120" w:after="120"/>
        <w:ind w:left="1080"/>
        <w:rPr>
          <w:rFonts w:ascii="Calibri" w:hAnsi="Calibri" w:cs="Arial"/>
          <w:color w:val="000000"/>
          <w:sz w:val="22"/>
          <w:szCs w:val="22"/>
          <w:lang w:val="en-GB"/>
        </w:rPr>
      </w:pPr>
      <w:hyperlink r:id="rId8" w:history="1">
        <w:r w:rsidR="00347FF3" w:rsidRPr="00D76843">
          <w:rPr>
            <w:rStyle w:val="Hyperlink"/>
          </w:rPr>
          <w:t>https://europa.eu/europass/eportfolio/screen/cv-editor?lang=en</w:t>
        </w:r>
      </w:hyperlink>
    </w:p>
    <w:p w14:paraId="2869139E" w14:textId="347B5211" w:rsidR="00CB1B23" w:rsidRPr="00347FF3" w:rsidRDefault="009163B7" w:rsidP="00347FF3">
      <w:pPr>
        <w:numPr>
          <w:ilvl w:val="0"/>
          <w:numId w:val="2"/>
        </w:numPr>
        <w:tabs>
          <w:tab w:val="clear" w:pos="360"/>
          <w:tab w:val="num" w:pos="1080"/>
        </w:tabs>
        <w:autoSpaceDE w:val="0"/>
        <w:autoSpaceDN w:val="0"/>
        <w:adjustRightInd w:val="0"/>
        <w:spacing w:before="120" w:after="120"/>
        <w:ind w:left="1080"/>
        <w:rPr>
          <w:rFonts w:ascii="Calibri" w:hAnsi="Calibri" w:cs="Arial"/>
          <w:color w:val="000000"/>
          <w:sz w:val="22"/>
          <w:szCs w:val="22"/>
          <w:lang w:val="en-GB"/>
        </w:rPr>
      </w:pPr>
      <w:r w:rsidRPr="00347FF3">
        <w:rPr>
          <w:rFonts w:ascii="Calibri" w:hAnsi="Calibri" w:cs="Arial"/>
          <w:color w:val="000000"/>
          <w:sz w:val="22"/>
          <w:szCs w:val="22"/>
          <w:lang w:val="en-GB"/>
        </w:rPr>
        <w:t>M</w:t>
      </w:r>
      <w:r w:rsidR="00E957E5" w:rsidRPr="00347FF3">
        <w:rPr>
          <w:rFonts w:ascii="Calibri" w:hAnsi="Calibri" w:cs="Arial"/>
          <w:color w:val="000000"/>
          <w:sz w:val="22"/>
          <w:szCs w:val="22"/>
          <w:lang w:val="en-GB"/>
        </w:rPr>
        <w:t>otivation letter</w:t>
      </w:r>
      <w:r w:rsidR="00396B0C" w:rsidRPr="00347FF3">
        <w:rPr>
          <w:rFonts w:ascii="Calibri" w:hAnsi="Calibri" w:cs="Arial"/>
          <w:color w:val="000000"/>
          <w:sz w:val="22"/>
          <w:szCs w:val="22"/>
          <w:lang w:val="en-GB"/>
        </w:rPr>
        <w:t xml:space="preserve"> in English</w:t>
      </w:r>
    </w:p>
    <w:p w14:paraId="62224BFE" w14:textId="77777777" w:rsidR="00ED3932" w:rsidRPr="00D22A5F" w:rsidRDefault="005F0ABA" w:rsidP="00ED3932">
      <w:pPr>
        <w:numPr>
          <w:ilvl w:val="0"/>
          <w:numId w:val="2"/>
        </w:numPr>
        <w:tabs>
          <w:tab w:val="clear" w:pos="360"/>
          <w:tab w:val="num" w:pos="1080"/>
        </w:tabs>
        <w:autoSpaceDE w:val="0"/>
        <w:autoSpaceDN w:val="0"/>
        <w:adjustRightInd w:val="0"/>
        <w:spacing w:before="120" w:after="120"/>
        <w:ind w:left="1080"/>
        <w:jc w:val="both"/>
        <w:rPr>
          <w:rFonts w:ascii="Calibri" w:hAnsi="Calibri" w:cs="Arial"/>
          <w:color w:val="000000"/>
          <w:sz w:val="22"/>
          <w:szCs w:val="22"/>
          <w:lang w:val="en-GB"/>
        </w:rPr>
      </w:pPr>
      <w:r w:rsidRPr="00D22A5F">
        <w:rPr>
          <w:rFonts w:ascii="Calibri" w:hAnsi="Calibri" w:cs="Arial"/>
          <w:sz w:val="22"/>
          <w:szCs w:val="22"/>
          <w:lang w:val="en-GB"/>
        </w:rPr>
        <w:t xml:space="preserve">proof of education, professional experience and language knowledge </w:t>
      </w:r>
      <w:r w:rsidR="00ED3932" w:rsidRPr="00D22A5F">
        <w:rPr>
          <w:rFonts w:ascii="Calibri" w:hAnsi="Calibri" w:cs="Arial"/>
          <w:color w:val="000000"/>
          <w:sz w:val="22"/>
          <w:szCs w:val="22"/>
          <w:lang w:val="en-GB"/>
        </w:rPr>
        <w:t>in national languages</w:t>
      </w:r>
      <w:r w:rsidRPr="00D22A5F">
        <w:rPr>
          <w:rFonts w:ascii="Calibri" w:hAnsi="Calibri" w:cs="Arial"/>
          <w:color w:val="000000"/>
          <w:sz w:val="22"/>
          <w:szCs w:val="22"/>
          <w:lang w:val="en-GB"/>
        </w:rPr>
        <w:t xml:space="preserve"> </w:t>
      </w:r>
      <w:r w:rsidRPr="00D22A5F">
        <w:rPr>
          <w:rFonts w:ascii="Calibri" w:hAnsi="Calibri" w:cs="Arial"/>
          <w:sz w:val="22"/>
          <w:szCs w:val="22"/>
          <w:lang w:val="en-GB"/>
        </w:rPr>
        <w:t>(</w:t>
      </w:r>
      <w:r w:rsidR="00197B21" w:rsidRPr="00D22A5F">
        <w:rPr>
          <w:rFonts w:ascii="Calibri" w:hAnsi="Calibri" w:cs="Arial"/>
          <w:sz w:val="22"/>
          <w:szCs w:val="22"/>
          <w:lang w:val="en-GB"/>
        </w:rPr>
        <w:t xml:space="preserve">scan </w:t>
      </w:r>
      <w:r w:rsidRPr="00D22A5F">
        <w:rPr>
          <w:rFonts w:ascii="Calibri" w:hAnsi="Calibri" w:cs="Arial"/>
          <w:sz w:val="22"/>
          <w:szCs w:val="22"/>
          <w:lang w:val="en-GB"/>
        </w:rPr>
        <w:t>only)</w:t>
      </w:r>
    </w:p>
    <w:p w14:paraId="58CA46EF" w14:textId="77777777" w:rsidR="006715CC" w:rsidRPr="00D22A5F" w:rsidRDefault="009A0E4F" w:rsidP="007E7A74">
      <w:pPr>
        <w:spacing w:before="120"/>
        <w:ind w:left="180"/>
        <w:jc w:val="both"/>
        <w:rPr>
          <w:rFonts w:ascii="Calibri" w:hAnsi="Calibri" w:cs="Arial"/>
          <w:sz w:val="22"/>
          <w:szCs w:val="22"/>
          <w:lang w:val="en-GB"/>
        </w:rPr>
      </w:pPr>
      <w:r w:rsidRPr="00D22A5F">
        <w:rPr>
          <w:rFonts w:ascii="Calibri" w:hAnsi="Calibri" w:cs="Arial"/>
          <w:color w:val="000000"/>
          <w:sz w:val="22"/>
          <w:szCs w:val="22"/>
          <w:lang w:val="en-GB"/>
        </w:rPr>
        <w:t>Curriculum Vitae shall contain</w:t>
      </w:r>
      <w:r w:rsidR="006715CC" w:rsidRPr="00D22A5F">
        <w:rPr>
          <w:rFonts w:ascii="Calibri" w:hAnsi="Calibri" w:cs="Arial"/>
          <w:color w:val="000000"/>
          <w:sz w:val="22"/>
          <w:szCs w:val="22"/>
          <w:lang w:val="en-GB"/>
        </w:rPr>
        <w:t xml:space="preserve"> </w:t>
      </w:r>
      <w:r w:rsidR="006715CC" w:rsidRPr="00D22A5F">
        <w:rPr>
          <w:rFonts w:ascii="Calibri" w:hAnsi="Calibri" w:cs="Arial"/>
          <w:sz w:val="22"/>
          <w:szCs w:val="22"/>
          <w:lang w:val="en-GB"/>
        </w:rPr>
        <w:t xml:space="preserve">personal information, employment history, education and training, personal skills and </w:t>
      </w:r>
      <w:r w:rsidR="003E0ACB" w:rsidRPr="00D22A5F">
        <w:rPr>
          <w:rFonts w:ascii="Calibri" w:hAnsi="Calibri" w:cs="Arial"/>
          <w:sz w:val="22"/>
          <w:szCs w:val="22"/>
          <w:lang w:val="en-GB"/>
        </w:rPr>
        <w:t>c</w:t>
      </w:r>
      <w:r w:rsidR="006715CC" w:rsidRPr="00D22A5F">
        <w:rPr>
          <w:rFonts w:ascii="Calibri" w:hAnsi="Calibri" w:cs="Arial"/>
          <w:sz w:val="22"/>
          <w:szCs w:val="22"/>
          <w:lang w:val="en-GB"/>
        </w:rPr>
        <w:t>ompetencies.</w:t>
      </w:r>
    </w:p>
    <w:p w14:paraId="63101BBC" w14:textId="77777777" w:rsidR="00285E11" w:rsidRPr="00D22A5F" w:rsidRDefault="00ED3932" w:rsidP="007E7A74">
      <w:pPr>
        <w:spacing w:before="120"/>
        <w:ind w:left="180"/>
        <w:jc w:val="both"/>
        <w:rPr>
          <w:rFonts w:ascii="Calibri" w:hAnsi="Calibri" w:cs="Arial"/>
          <w:sz w:val="22"/>
          <w:szCs w:val="22"/>
          <w:lang w:val="en-GB"/>
        </w:rPr>
      </w:pPr>
      <w:r w:rsidRPr="00D22A5F">
        <w:rPr>
          <w:rFonts w:ascii="Calibri" w:hAnsi="Calibri" w:cs="Arial"/>
          <w:sz w:val="22"/>
          <w:szCs w:val="22"/>
          <w:lang w:val="en-GB"/>
        </w:rPr>
        <w:t xml:space="preserve">The motivation letter shall contain the </w:t>
      </w:r>
      <w:r w:rsidRPr="00D22A5F">
        <w:rPr>
          <w:rFonts w:ascii="Calibri" w:hAnsi="Calibri" w:cs="Arial"/>
          <w:color w:val="000000"/>
          <w:sz w:val="22"/>
          <w:szCs w:val="22"/>
          <w:lang w:val="en-GB"/>
        </w:rPr>
        <w:t xml:space="preserve">description of the previous experience in the </w:t>
      </w:r>
      <w:r w:rsidR="00542955" w:rsidRPr="00D22A5F">
        <w:rPr>
          <w:rFonts w:ascii="Calibri" w:hAnsi="Calibri" w:cs="Arial"/>
          <w:color w:val="000000"/>
          <w:sz w:val="22"/>
          <w:szCs w:val="22"/>
          <w:lang w:val="en-GB"/>
        </w:rPr>
        <w:t xml:space="preserve">professional </w:t>
      </w:r>
      <w:r w:rsidR="009F4BF5" w:rsidRPr="00D22A5F">
        <w:rPr>
          <w:rFonts w:ascii="Calibri" w:hAnsi="Calibri" w:cs="Arial"/>
          <w:color w:val="000000"/>
          <w:sz w:val="22"/>
          <w:szCs w:val="22"/>
          <w:lang w:val="en-GB"/>
        </w:rPr>
        <w:t>field</w:t>
      </w:r>
      <w:r w:rsidR="00542955" w:rsidRPr="00D22A5F">
        <w:rPr>
          <w:rFonts w:ascii="Calibri" w:hAnsi="Calibri" w:cs="Arial"/>
          <w:color w:val="000000"/>
          <w:sz w:val="22"/>
          <w:szCs w:val="22"/>
          <w:lang w:val="en-GB"/>
        </w:rPr>
        <w:t>.</w:t>
      </w:r>
      <w:r w:rsidRPr="00D22A5F">
        <w:rPr>
          <w:rFonts w:ascii="Calibri" w:hAnsi="Calibri" w:cs="Arial"/>
          <w:color w:val="000000"/>
          <w:sz w:val="22"/>
          <w:szCs w:val="22"/>
          <w:lang w:val="en-GB"/>
        </w:rPr>
        <w:t xml:space="preserve"> </w:t>
      </w:r>
    </w:p>
    <w:p w14:paraId="7C04DE20" w14:textId="77777777" w:rsidR="00B37A7F" w:rsidRPr="00D22A5F" w:rsidRDefault="00B37A7F" w:rsidP="007E7A74">
      <w:pPr>
        <w:autoSpaceDE w:val="0"/>
        <w:autoSpaceDN w:val="0"/>
        <w:adjustRightInd w:val="0"/>
        <w:ind w:left="180"/>
        <w:jc w:val="both"/>
        <w:rPr>
          <w:rFonts w:ascii="Calibri" w:hAnsi="Calibri" w:cs="Arial"/>
          <w:color w:val="000000"/>
          <w:sz w:val="22"/>
          <w:szCs w:val="22"/>
          <w:lang w:val="en-GB"/>
        </w:rPr>
      </w:pPr>
    </w:p>
    <w:p w14:paraId="61CA61DE" w14:textId="77777777" w:rsidR="006907C7" w:rsidRPr="00D22A5F" w:rsidRDefault="00B06E53" w:rsidP="007E7A74">
      <w:pPr>
        <w:autoSpaceDE w:val="0"/>
        <w:autoSpaceDN w:val="0"/>
        <w:adjustRightInd w:val="0"/>
        <w:ind w:left="180"/>
        <w:jc w:val="both"/>
        <w:rPr>
          <w:rFonts w:ascii="Calibri" w:hAnsi="Calibri" w:cs="Arial"/>
          <w:color w:val="000000"/>
          <w:sz w:val="22"/>
          <w:szCs w:val="22"/>
          <w:lang w:val="en-GB"/>
        </w:rPr>
      </w:pPr>
      <w:r w:rsidRPr="00D22A5F">
        <w:rPr>
          <w:rFonts w:ascii="Calibri" w:hAnsi="Calibri" w:cs="Arial"/>
          <w:color w:val="000000"/>
          <w:sz w:val="22"/>
          <w:szCs w:val="22"/>
          <w:lang w:val="en-GB"/>
        </w:rPr>
        <w:t>A</w:t>
      </w:r>
      <w:r w:rsidR="006907C7" w:rsidRPr="00D22A5F">
        <w:rPr>
          <w:rFonts w:ascii="Calibri" w:hAnsi="Calibri" w:cs="Arial"/>
          <w:color w:val="000000"/>
          <w:sz w:val="22"/>
          <w:szCs w:val="22"/>
          <w:lang w:val="en-GB"/>
        </w:rPr>
        <w:t>pplicants must provide evidence they possess the required skills</w:t>
      </w:r>
      <w:r w:rsidR="00764DAF" w:rsidRPr="00D22A5F">
        <w:rPr>
          <w:rFonts w:ascii="Calibri" w:hAnsi="Calibri" w:cs="Arial"/>
          <w:color w:val="000000"/>
          <w:sz w:val="22"/>
          <w:szCs w:val="22"/>
          <w:lang w:val="en-GB"/>
        </w:rPr>
        <w:t xml:space="preserve">, </w:t>
      </w:r>
      <w:r w:rsidR="00E72EA6" w:rsidRPr="00D22A5F">
        <w:rPr>
          <w:rFonts w:ascii="Calibri" w:hAnsi="Calibri" w:cs="Arial"/>
          <w:color w:val="000000"/>
          <w:sz w:val="22"/>
          <w:szCs w:val="22"/>
          <w:lang w:val="en-GB"/>
        </w:rPr>
        <w:t xml:space="preserve">sufficient </w:t>
      </w:r>
      <w:r w:rsidR="006907C7" w:rsidRPr="00D22A5F">
        <w:rPr>
          <w:rFonts w:ascii="Calibri" w:hAnsi="Calibri" w:cs="Arial"/>
          <w:color w:val="000000"/>
          <w:sz w:val="22"/>
          <w:szCs w:val="22"/>
          <w:lang w:val="en-GB"/>
        </w:rPr>
        <w:t>professional experience</w:t>
      </w:r>
      <w:r w:rsidR="00ED3932" w:rsidRPr="00D22A5F">
        <w:rPr>
          <w:rFonts w:ascii="Calibri" w:hAnsi="Calibri" w:cs="Arial"/>
          <w:color w:val="000000"/>
          <w:sz w:val="22"/>
          <w:szCs w:val="22"/>
          <w:lang w:val="en-GB"/>
        </w:rPr>
        <w:t>.</w:t>
      </w:r>
      <w:r w:rsidR="006907C7" w:rsidRPr="00D22A5F">
        <w:rPr>
          <w:rFonts w:ascii="Calibri" w:hAnsi="Calibri" w:cs="Arial"/>
          <w:color w:val="000000"/>
          <w:sz w:val="22"/>
          <w:szCs w:val="22"/>
          <w:lang w:val="en-GB"/>
        </w:rPr>
        <w:t xml:space="preserve"> </w:t>
      </w:r>
      <w:r w:rsidR="00ED3932" w:rsidRPr="00D22A5F">
        <w:rPr>
          <w:rFonts w:ascii="Calibri" w:hAnsi="Calibri" w:cs="Arial"/>
          <w:color w:val="000000"/>
          <w:sz w:val="22"/>
          <w:szCs w:val="22"/>
          <w:lang w:val="en-GB"/>
        </w:rPr>
        <w:t>E</w:t>
      </w:r>
      <w:r w:rsidR="00764DAF" w:rsidRPr="00D22A5F">
        <w:rPr>
          <w:rFonts w:ascii="Calibri" w:hAnsi="Calibri" w:cs="Arial"/>
          <w:color w:val="000000"/>
          <w:sz w:val="22"/>
          <w:szCs w:val="22"/>
          <w:lang w:val="en-GB"/>
        </w:rPr>
        <w:t>xpertise</w:t>
      </w:r>
      <w:r w:rsidR="006907C7" w:rsidRPr="00D22A5F">
        <w:rPr>
          <w:rFonts w:ascii="Calibri" w:hAnsi="Calibri" w:cs="Arial"/>
          <w:color w:val="000000"/>
          <w:sz w:val="22"/>
          <w:szCs w:val="22"/>
          <w:lang w:val="en-GB"/>
        </w:rPr>
        <w:t xml:space="preserve"> </w:t>
      </w:r>
      <w:r w:rsidR="00E72EA6" w:rsidRPr="00D22A5F">
        <w:rPr>
          <w:rFonts w:ascii="Calibri" w:hAnsi="Calibri" w:cs="Arial"/>
          <w:color w:val="000000"/>
          <w:sz w:val="22"/>
          <w:szCs w:val="22"/>
          <w:lang w:val="en-GB"/>
        </w:rPr>
        <w:t xml:space="preserve">in the </w:t>
      </w:r>
      <w:r w:rsidR="00ED3932" w:rsidRPr="00D22A5F">
        <w:rPr>
          <w:rFonts w:ascii="Calibri" w:hAnsi="Calibri" w:cs="Arial"/>
          <w:color w:val="000000"/>
          <w:sz w:val="22"/>
          <w:szCs w:val="22"/>
          <w:lang w:val="en-GB"/>
        </w:rPr>
        <w:t>priorities and measures of the</w:t>
      </w:r>
      <w:r w:rsidR="006907C7" w:rsidRPr="00D22A5F">
        <w:rPr>
          <w:rFonts w:ascii="Calibri" w:hAnsi="Calibri" w:cs="Arial"/>
          <w:color w:val="000000"/>
          <w:sz w:val="22"/>
          <w:szCs w:val="22"/>
          <w:lang w:val="en-GB"/>
        </w:rPr>
        <w:t xml:space="preserve"> Programme</w:t>
      </w:r>
      <w:r w:rsidR="00913446" w:rsidRPr="00D22A5F">
        <w:rPr>
          <w:rFonts w:ascii="Calibri" w:hAnsi="Calibri" w:cs="Arial"/>
          <w:color w:val="000000"/>
          <w:sz w:val="22"/>
          <w:szCs w:val="22"/>
          <w:lang w:val="en-GB"/>
        </w:rPr>
        <w:t xml:space="preserve"> is an advantage</w:t>
      </w:r>
      <w:r w:rsidR="006A71E6" w:rsidRPr="00D22A5F">
        <w:rPr>
          <w:rFonts w:ascii="Calibri" w:hAnsi="Calibri" w:cs="Arial"/>
          <w:color w:val="000000"/>
          <w:sz w:val="22"/>
          <w:szCs w:val="22"/>
          <w:lang w:val="en-GB"/>
        </w:rPr>
        <w:t>.</w:t>
      </w:r>
    </w:p>
    <w:p w14:paraId="2C195F63" w14:textId="77777777" w:rsidR="00547EA4" w:rsidRPr="00D22A5F" w:rsidRDefault="00E75526" w:rsidP="00CE5F28">
      <w:pPr>
        <w:pStyle w:val="Stlus3"/>
        <w:numPr>
          <w:ilvl w:val="0"/>
          <w:numId w:val="0"/>
        </w:numPr>
        <w:tabs>
          <w:tab w:val="clear" w:pos="0"/>
          <w:tab w:val="clear" w:pos="2592"/>
          <w:tab w:val="clear" w:pos="3888"/>
          <w:tab w:val="clear" w:pos="5184"/>
          <w:tab w:val="left" w:pos="540"/>
        </w:tabs>
        <w:spacing w:before="240"/>
        <w:ind w:left="792" w:hanging="432"/>
        <w:jc w:val="both"/>
        <w:rPr>
          <w:rFonts w:ascii="Calibri" w:hAnsi="Calibri"/>
          <w:i w:val="0"/>
        </w:rPr>
      </w:pPr>
      <w:r w:rsidRPr="00D22A5F">
        <w:rPr>
          <w:rFonts w:ascii="Calibri" w:hAnsi="Calibri"/>
          <w:i w:val="0"/>
        </w:rPr>
        <w:t>4</w:t>
      </w:r>
      <w:r w:rsidR="00997158" w:rsidRPr="00D22A5F">
        <w:rPr>
          <w:rFonts w:ascii="Calibri" w:hAnsi="Calibri"/>
          <w:i w:val="0"/>
        </w:rPr>
        <w:t xml:space="preserve">.2 </w:t>
      </w:r>
      <w:r w:rsidR="00A82C65" w:rsidRPr="00D22A5F">
        <w:rPr>
          <w:rFonts w:ascii="Calibri" w:hAnsi="Calibri"/>
          <w:i w:val="0"/>
        </w:rPr>
        <w:t>R</w:t>
      </w:r>
      <w:r w:rsidR="00CD5038" w:rsidRPr="00D22A5F">
        <w:rPr>
          <w:rFonts w:ascii="Calibri" w:hAnsi="Calibri"/>
          <w:i w:val="0"/>
        </w:rPr>
        <w:t xml:space="preserve">equirements </w:t>
      </w:r>
    </w:p>
    <w:p w14:paraId="646D155B" w14:textId="77777777" w:rsidR="00F1199D" w:rsidRPr="00D22A5F" w:rsidRDefault="000264B6" w:rsidP="008C0B1E">
      <w:pPr>
        <w:ind w:left="180"/>
        <w:jc w:val="both"/>
        <w:rPr>
          <w:rFonts w:ascii="Calibri" w:hAnsi="Calibri"/>
          <w:sz w:val="22"/>
          <w:lang w:val="en-GB"/>
        </w:rPr>
      </w:pPr>
      <w:r w:rsidRPr="00D22A5F">
        <w:rPr>
          <w:rFonts w:ascii="Calibri" w:hAnsi="Calibri" w:cs="Arial"/>
          <w:sz w:val="22"/>
          <w:szCs w:val="22"/>
          <w:lang w:val="en-GB"/>
        </w:rPr>
        <w:t>Only t</w:t>
      </w:r>
      <w:r w:rsidR="006A71E6" w:rsidRPr="00D22A5F">
        <w:rPr>
          <w:rFonts w:ascii="Calibri" w:hAnsi="Calibri" w:cs="Arial"/>
          <w:sz w:val="22"/>
          <w:szCs w:val="22"/>
          <w:lang w:val="en-GB"/>
        </w:rPr>
        <w:t xml:space="preserve">he </w:t>
      </w:r>
      <w:r w:rsidRPr="00D22A5F">
        <w:rPr>
          <w:rFonts w:ascii="Calibri" w:hAnsi="Calibri" w:cs="Arial"/>
          <w:sz w:val="22"/>
          <w:szCs w:val="22"/>
          <w:lang w:val="en-GB"/>
        </w:rPr>
        <w:t xml:space="preserve">candidates fulfilling the following </w:t>
      </w:r>
      <w:r w:rsidR="00A82C65" w:rsidRPr="00D22A5F">
        <w:rPr>
          <w:rFonts w:ascii="Calibri" w:hAnsi="Calibri"/>
          <w:b/>
          <w:sz w:val="22"/>
          <w:lang w:val="en-GB"/>
        </w:rPr>
        <w:t xml:space="preserve">minimum </w:t>
      </w:r>
      <w:r w:rsidRPr="00D22A5F">
        <w:rPr>
          <w:rFonts w:ascii="Calibri" w:hAnsi="Calibri"/>
          <w:b/>
          <w:sz w:val="22"/>
          <w:lang w:val="en-GB"/>
        </w:rPr>
        <w:t>requirements</w:t>
      </w:r>
      <w:r w:rsidRPr="00D22A5F">
        <w:rPr>
          <w:rFonts w:ascii="Calibri" w:hAnsi="Calibri" w:cs="Arial"/>
          <w:sz w:val="22"/>
          <w:szCs w:val="22"/>
          <w:lang w:val="en-GB"/>
        </w:rPr>
        <w:t xml:space="preserve"> will be taken into consideration:</w:t>
      </w:r>
    </w:p>
    <w:p w14:paraId="47D92D55" w14:textId="3C97F751" w:rsidR="009F6C53" w:rsidRPr="00D22A5F" w:rsidRDefault="009F6C53" w:rsidP="00CE5F28">
      <w:pPr>
        <w:pStyle w:val="NormalWeb"/>
        <w:numPr>
          <w:ilvl w:val="0"/>
          <w:numId w:val="18"/>
        </w:numPr>
        <w:jc w:val="both"/>
        <w:rPr>
          <w:rFonts w:ascii="Calibri" w:hAnsi="Calibri"/>
          <w:sz w:val="22"/>
          <w:lang w:val="en-GB"/>
        </w:rPr>
      </w:pPr>
      <w:r w:rsidRPr="00D22A5F">
        <w:rPr>
          <w:rFonts w:ascii="Calibri" w:hAnsi="Calibri" w:cs="Arial"/>
          <w:sz w:val="22"/>
          <w:szCs w:val="22"/>
          <w:lang w:val="en-GB"/>
        </w:rPr>
        <w:t>long-term studies and a university</w:t>
      </w:r>
      <w:r w:rsidRPr="00D22A5F">
        <w:rPr>
          <w:rFonts w:ascii="Calibri" w:hAnsi="Calibri"/>
          <w:sz w:val="22"/>
          <w:lang w:val="en-GB"/>
        </w:rPr>
        <w:t xml:space="preserve"> degree (</w:t>
      </w:r>
      <w:r w:rsidRPr="00D22A5F">
        <w:rPr>
          <w:rFonts w:ascii="Calibri" w:hAnsi="Calibri" w:cs="Arial"/>
          <w:sz w:val="22"/>
          <w:szCs w:val="22"/>
          <w:lang w:val="en-GB"/>
        </w:rPr>
        <w:t xml:space="preserve">communication and public relations, law, European studies, </w:t>
      </w:r>
      <w:r w:rsidRPr="00D22A5F">
        <w:rPr>
          <w:rFonts w:ascii="Calibri" w:hAnsi="Calibri"/>
          <w:sz w:val="22"/>
          <w:lang w:val="en-GB"/>
        </w:rPr>
        <w:t xml:space="preserve">regional development, </w:t>
      </w:r>
      <w:r w:rsidRPr="00D22A5F">
        <w:rPr>
          <w:rFonts w:ascii="Calibri" w:hAnsi="Calibri" w:cs="Arial"/>
          <w:sz w:val="22"/>
          <w:szCs w:val="22"/>
          <w:lang w:val="en-GB"/>
        </w:rPr>
        <w:t>politics</w:t>
      </w:r>
      <w:r w:rsidRPr="00D22A5F">
        <w:rPr>
          <w:rFonts w:ascii="Calibri" w:hAnsi="Calibri"/>
          <w:sz w:val="22"/>
          <w:lang w:val="en-GB"/>
        </w:rPr>
        <w:t xml:space="preserve">, public administration, </w:t>
      </w:r>
      <w:r w:rsidRPr="00D22A5F">
        <w:rPr>
          <w:rFonts w:ascii="Calibri" w:hAnsi="Calibri" w:cs="Arial"/>
          <w:sz w:val="22"/>
          <w:szCs w:val="22"/>
          <w:lang w:val="en-GB"/>
        </w:rPr>
        <w:t xml:space="preserve">technical, </w:t>
      </w:r>
      <w:r w:rsidRPr="00D22A5F">
        <w:rPr>
          <w:rFonts w:ascii="Calibri" w:hAnsi="Calibri"/>
          <w:sz w:val="22"/>
          <w:lang w:val="en-GB"/>
        </w:rPr>
        <w:t xml:space="preserve">economics, </w:t>
      </w:r>
      <w:r w:rsidRPr="00D22A5F">
        <w:rPr>
          <w:rFonts w:ascii="Calibri" w:hAnsi="Calibri" w:cs="Arial"/>
          <w:sz w:val="22"/>
          <w:szCs w:val="22"/>
          <w:lang w:val="en-GB"/>
        </w:rPr>
        <w:t>others)</w:t>
      </w:r>
    </w:p>
    <w:p w14:paraId="71ACF795" w14:textId="55316ED9"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at</w:t>
      </w:r>
      <w:r w:rsidRPr="00D22A5F">
        <w:rPr>
          <w:rFonts w:ascii="Calibri" w:hAnsi="Calibri"/>
          <w:sz w:val="22"/>
          <w:lang w:val="en-GB"/>
        </w:rPr>
        <w:t xml:space="preserve"> least </w:t>
      </w:r>
      <w:r w:rsidRPr="00D22A5F">
        <w:rPr>
          <w:rFonts w:ascii="Calibri" w:hAnsi="Calibri" w:cs="Arial"/>
          <w:sz w:val="22"/>
          <w:szCs w:val="22"/>
          <w:lang w:val="en-GB"/>
        </w:rPr>
        <w:t>1 year</w:t>
      </w:r>
      <w:r w:rsidRPr="00D22A5F">
        <w:rPr>
          <w:rFonts w:ascii="Calibri" w:hAnsi="Calibri"/>
          <w:sz w:val="22"/>
          <w:lang w:val="en-GB"/>
        </w:rPr>
        <w:t xml:space="preserve"> experience in the </w:t>
      </w:r>
      <w:r w:rsidRPr="00D22A5F">
        <w:rPr>
          <w:rFonts w:ascii="Calibri" w:hAnsi="Calibri" w:cs="Arial"/>
          <w:sz w:val="22"/>
          <w:szCs w:val="22"/>
          <w:lang w:val="en-GB"/>
        </w:rPr>
        <w:t>management</w:t>
      </w:r>
      <w:r w:rsidRPr="00D22A5F">
        <w:rPr>
          <w:rFonts w:ascii="Calibri" w:hAnsi="Calibri"/>
          <w:sz w:val="22"/>
          <w:lang w:val="en-GB"/>
        </w:rPr>
        <w:t xml:space="preserve"> of </w:t>
      </w:r>
      <w:r w:rsidRPr="00D22A5F">
        <w:rPr>
          <w:rFonts w:ascii="Calibri" w:hAnsi="Calibri" w:cs="Arial"/>
          <w:sz w:val="22"/>
          <w:szCs w:val="22"/>
          <w:lang w:val="en-GB"/>
        </w:rPr>
        <w:t>EU funded projects/ programmes</w:t>
      </w:r>
    </w:p>
    <w:p w14:paraId="13A309F0" w14:textId="64766681"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minimum 1 year of experience</w:t>
      </w:r>
      <w:r w:rsidRPr="00D22A5F">
        <w:rPr>
          <w:rFonts w:ascii="Calibri" w:hAnsi="Calibri"/>
          <w:sz w:val="22"/>
          <w:lang w:val="en-GB"/>
        </w:rPr>
        <w:t xml:space="preserve"> in </w:t>
      </w:r>
      <w:r w:rsidRPr="00D22A5F">
        <w:rPr>
          <w:rFonts w:ascii="Calibri" w:hAnsi="Calibri" w:cs="Arial"/>
          <w:sz w:val="22"/>
          <w:szCs w:val="22"/>
          <w:lang w:val="en-GB"/>
        </w:rPr>
        <w:t xml:space="preserve">the </w:t>
      </w:r>
      <w:r w:rsidRPr="00D22A5F">
        <w:rPr>
          <w:rFonts w:ascii="Calibri" w:hAnsi="Calibri"/>
          <w:sz w:val="22"/>
          <w:lang w:val="en-GB"/>
        </w:rPr>
        <w:t xml:space="preserve">working with </w:t>
      </w:r>
      <w:r w:rsidRPr="00D22A5F">
        <w:rPr>
          <w:rFonts w:ascii="Calibri" w:hAnsi="Calibri" w:cs="Arial"/>
          <w:sz w:val="22"/>
          <w:szCs w:val="22"/>
          <w:lang w:val="en-GB"/>
        </w:rPr>
        <w:t xml:space="preserve">international bodies, or </w:t>
      </w:r>
      <w:r w:rsidRPr="00D22A5F">
        <w:rPr>
          <w:rFonts w:ascii="Calibri" w:hAnsi="Calibri"/>
          <w:sz w:val="22"/>
          <w:lang w:val="en-GB"/>
        </w:rPr>
        <w:t>local</w:t>
      </w:r>
      <w:r w:rsidRPr="00D22A5F">
        <w:rPr>
          <w:rFonts w:ascii="Calibri" w:hAnsi="Calibri" w:cs="Arial"/>
          <w:sz w:val="22"/>
          <w:szCs w:val="22"/>
          <w:lang w:val="en-GB"/>
        </w:rPr>
        <w:t xml:space="preserve"> public sector/NGOs bodies</w:t>
      </w:r>
    </w:p>
    <w:p w14:paraId="70C10AEF" w14:textId="6F4503DF" w:rsidR="009F6C53" w:rsidRPr="00D22A5F" w:rsidRDefault="009F6C53" w:rsidP="00CE5F28">
      <w:pPr>
        <w:pStyle w:val="NormalWeb"/>
        <w:numPr>
          <w:ilvl w:val="0"/>
          <w:numId w:val="18"/>
        </w:numPr>
        <w:jc w:val="both"/>
        <w:rPr>
          <w:rFonts w:ascii="Calibri" w:hAnsi="Calibri"/>
          <w:sz w:val="22"/>
          <w:lang w:val="en-GB"/>
        </w:rPr>
      </w:pPr>
      <w:r w:rsidRPr="00D22A5F">
        <w:rPr>
          <w:rFonts w:ascii="Calibri" w:hAnsi="Calibri" w:cs="Arial"/>
          <w:sz w:val="22"/>
          <w:szCs w:val="22"/>
          <w:lang w:val="en-GB"/>
        </w:rPr>
        <w:lastRenderedPageBreak/>
        <w:t>fluent</w:t>
      </w:r>
      <w:r w:rsidRPr="00D22A5F">
        <w:rPr>
          <w:rFonts w:ascii="Calibri" w:hAnsi="Calibri"/>
          <w:sz w:val="22"/>
          <w:lang w:val="en-GB"/>
        </w:rPr>
        <w:t xml:space="preserve"> </w:t>
      </w:r>
      <w:r w:rsidRPr="00D22A5F">
        <w:rPr>
          <w:rFonts w:ascii="Calibri" w:hAnsi="Calibri" w:cs="Arial"/>
          <w:sz w:val="22"/>
          <w:szCs w:val="22"/>
          <w:lang w:val="en-GB"/>
        </w:rPr>
        <w:t>in spoken and written English (fulfilment of the mandatory criteria must be proved by CV and other relevant documents)</w:t>
      </w:r>
    </w:p>
    <w:p w14:paraId="38CD6F5B" w14:textId="5CD07B5F"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 xml:space="preserve">good knowledge of MS Office - Word, Power Point, Excel (including Pivot Tables, </w:t>
      </w:r>
      <w:proofErr w:type="spellStart"/>
      <w:r w:rsidRPr="00D22A5F">
        <w:rPr>
          <w:rFonts w:ascii="Calibri" w:hAnsi="Calibri" w:cs="Arial"/>
          <w:sz w:val="22"/>
          <w:szCs w:val="22"/>
          <w:lang w:val="en-GB"/>
        </w:rPr>
        <w:t>macroses</w:t>
      </w:r>
      <w:proofErr w:type="spellEnd"/>
      <w:r w:rsidRPr="00D22A5F">
        <w:rPr>
          <w:rFonts w:ascii="Calibri" w:hAnsi="Calibri" w:cs="Arial"/>
          <w:sz w:val="22"/>
          <w:szCs w:val="22"/>
          <w:lang w:val="en-GB"/>
        </w:rPr>
        <w:t xml:space="preserve"> and programming in VBA)</w:t>
      </w:r>
    </w:p>
    <w:p w14:paraId="3C35CBB4" w14:textId="77777777" w:rsidR="009F6C53" w:rsidRPr="00D22A5F" w:rsidRDefault="009F6C53" w:rsidP="009F6C53">
      <w:pPr>
        <w:pStyle w:val="NormalWeb"/>
        <w:ind w:left="720"/>
        <w:jc w:val="both"/>
        <w:rPr>
          <w:rFonts w:ascii="Calibri" w:hAnsi="Calibri" w:cs="Arial"/>
          <w:sz w:val="22"/>
          <w:szCs w:val="22"/>
          <w:lang w:val="en-GB"/>
        </w:rPr>
      </w:pPr>
    </w:p>
    <w:p w14:paraId="76D48377" w14:textId="77777777" w:rsidR="009F6C53" w:rsidRPr="00D22A5F" w:rsidRDefault="009F6C53" w:rsidP="009F6C53">
      <w:pPr>
        <w:pStyle w:val="NormalWeb"/>
        <w:ind w:left="360"/>
        <w:jc w:val="both"/>
        <w:rPr>
          <w:rFonts w:ascii="Calibri" w:hAnsi="Calibri" w:cs="Arial"/>
          <w:sz w:val="22"/>
          <w:szCs w:val="22"/>
          <w:lang w:val="en-GB"/>
        </w:rPr>
      </w:pPr>
      <w:r w:rsidRPr="00D22A5F">
        <w:rPr>
          <w:rFonts w:ascii="Calibri" w:hAnsi="Calibri" w:cs="Arial"/>
          <w:sz w:val="22"/>
          <w:szCs w:val="22"/>
          <w:lang w:val="en-GB"/>
        </w:rPr>
        <w:t>It represents an advantage:</w:t>
      </w:r>
    </w:p>
    <w:p w14:paraId="51C46C95" w14:textId="410DA3E9" w:rsidR="009F6C53" w:rsidRPr="00D22A5F" w:rsidRDefault="009F6C53" w:rsidP="00CE5F28">
      <w:pPr>
        <w:pStyle w:val="NormalWeb"/>
        <w:numPr>
          <w:ilvl w:val="0"/>
          <w:numId w:val="19"/>
        </w:numPr>
        <w:jc w:val="both"/>
        <w:rPr>
          <w:rFonts w:ascii="Calibri" w:hAnsi="Calibri"/>
          <w:sz w:val="22"/>
          <w:lang w:val="en-GB"/>
        </w:rPr>
      </w:pPr>
      <w:r w:rsidRPr="00D22A5F">
        <w:rPr>
          <w:rFonts w:ascii="Calibri" w:hAnsi="Calibri" w:cs="Arial"/>
          <w:sz w:val="22"/>
          <w:szCs w:val="22"/>
          <w:lang w:val="en-GB"/>
        </w:rPr>
        <w:t xml:space="preserve">good knowledge of the programme area and programme requirements </w:t>
      </w:r>
    </w:p>
    <w:p w14:paraId="77866FCF" w14:textId="5C721580" w:rsidR="009F6C53" w:rsidRPr="00D22A5F" w:rsidRDefault="009F6C53" w:rsidP="009F6C53">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good knowledge of project management, capacity to propose solutions to increase efficiency during project implementation, knowledge of BPMN</w:t>
      </w:r>
    </w:p>
    <w:p w14:paraId="7B7C56AD" w14:textId="77777777" w:rsidR="009F6C53" w:rsidRPr="00D22A5F" w:rsidRDefault="009F6C53" w:rsidP="009F6C53">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experience in data acquisition</w:t>
      </w:r>
    </w:p>
    <w:p w14:paraId="6C161C10" w14:textId="77777777" w:rsidR="009F6C53" w:rsidRPr="00D22A5F" w:rsidRDefault="009F6C53" w:rsidP="009F6C53">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good knowledge of software to organize command work (Trello)</w:t>
      </w:r>
    </w:p>
    <w:p w14:paraId="273F7D56" w14:textId="77777777" w:rsidR="009F6C53" w:rsidRPr="00D22A5F" w:rsidRDefault="009F6C53" w:rsidP="009F6C53">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working experience within an international environment</w:t>
      </w:r>
    </w:p>
    <w:p w14:paraId="49B818E5" w14:textId="77777777" w:rsidR="009F6C53" w:rsidRPr="00D22A5F" w:rsidRDefault="009F6C53" w:rsidP="009F6C53">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capacity to organize and prioritize daily tasks</w:t>
      </w:r>
    </w:p>
    <w:p w14:paraId="369FDC10" w14:textId="5722B3FD" w:rsidR="009F6C53" w:rsidRPr="00D22A5F" w:rsidRDefault="009F6C53" w:rsidP="00CE5F28">
      <w:pPr>
        <w:pStyle w:val="NormalWeb"/>
        <w:numPr>
          <w:ilvl w:val="0"/>
          <w:numId w:val="19"/>
        </w:numPr>
        <w:jc w:val="both"/>
        <w:rPr>
          <w:rFonts w:ascii="Calibri" w:hAnsi="Calibri" w:cs="Arial"/>
          <w:sz w:val="22"/>
          <w:szCs w:val="22"/>
          <w:lang w:val="en-GB"/>
        </w:rPr>
      </w:pPr>
      <w:r w:rsidRPr="00D22A5F">
        <w:rPr>
          <w:rFonts w:ascii="Calibri" w:hAnsi="Calibri" w:cs="Arial"/>
          <w:sz w:val="22"/>
          <w:szCs w:val="22"/>
          <w:lang w:val="en-GB"/>
        </w:rPr>
        <w:t>creative and problem-solving oriented, interested in new working experiences</w:t>
      </w:r>
    </w:p>
    <w:p w14:paraId="2DCA279B" w14:textId="77777777"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good communication skills and good team worker</w:t>
      </w:r>
    </w:p>
    <w:p w14:paraId="3F5E3E53" w14:textId="77777777"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willingness to travel and to work overtime if necessary</w:t>
      </w:r>
    </w:p>
    <w:p w14:paraId="1D89C7E7" w14:textId="77777777"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good knowledge of legacy concerning ITA coordination and CBC programmes realization in Ukraine</w:t>
      </w:r>
    </w:p>
    <w:p w14:paraId="49C6A2EA" w14:textId="77777777"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experience in analysing packages of documents for registration of CBC projects</w:t>
      </w:r>
    </w:p>
    <w:p w14:paraId="6464B51C" w14:textId="77777777" w:rsidR="009F6C53" w:rsidRPr="00D22A5F" w:rsidRDefault="009F6C53" w:rsidP="009F6C53">
      <w:pPr>
        <w:pStyle w:val="NormalWeb"/>
        <w:numPr>
          <w:ilvl w:val="0"/>
          <w:numId w:val="18"/>
        </w:numPr>
        <w:jc w:val="both"/>
        <w:rPr>
          <w:rFonts w:ascii="Calibri" w:hAnsi="Calibri" w:cs="Arial"/>
          <w:sz w:val="22"/>
          <w:szCs w:val="22"/>
          <w:lang w:val="en-GB"/>
        </w:rPr>
      </w:pPr>
      <w:r w:rsidRPr="00D22A5F">
        <w:rPr>
          <w:rFonts w:ascii="Calibri" w:hAnsi="Calibri" w:cs="Arial"/>
          <w:sz w:val="22"/>
          <w:szCs w:val="22"/>
          <w:lang w:val="en-GB"/>
        </w:rPr>
        <w:t>experience as a key expert of supporting NA within the ENI programmes</w:t>
      </w:r>
    </w:p>
    <w:p w14:paraId="0684E5AB" w14:textId="77777777" w:rsidR="00CA3223" w:rsidRPr="00D22A5F" w:rsidRDefault="00E75526" w:rsidP="00CE5F28">
      <w:pPr>
        <w:pStyle w:val="Stlus3"/>
        <w:numPr>
          <w:ilvl w:val="0"/>
          <w:numId w:val="0"/>
        </w:numPr>
        <w:tabs>
          <w:tab w:val="clear" w:pos="0"/>
          <w:tab w:val="clear" w:pos="2592"/>
          <w:tab w:val="clear" w:pos="3888"/>
          <w:tab w:val="clear" w:pos="5184"/>
          <w:tab w:val="left" w:pos="540"/>
        </w:tabs>
        <w:spacing w:before="240"/>
        <w:ind w:left="360"/>
        <w:jc w:val="both"/>
        <w:rPr>
          <w:rFonts w:ascii="Calibri" w:hAnsi="Calibri"/>
          <w:i w:val="0"/>
        </w:rPr>
      </w:pPr>
      <w:r w:rsidRPr="00D22A5F">
        <w:rPr>
          <w:rFonts w:ascii="Calibri" w:hAnsi="Calibri"/>
          <w:i w:val="0"/>
        </w:rPr>
        <w:t>4</w:t>
      </w:r>
      <w:r w:rsidR="00997158" w:rsidRPr="00D22A5F">
        <w:rPr>
          <w:rFonts w:ascii="Calibri" w:hAnsi="Calibri"/>
          <w:i w:val="0"/>
        </w:rPr>
        <w:t xml:space="preserve">.3 </w:t>
      </w:r>
      <w:r w:rsidR="00CD5038" w:rsidRPr="00D22A5F">
        <w:rPr>
          <w:rFonts w:ascii="Calibri" w:hAnsi="Calibri"/>
          <w:i w:val="0"/>
        </w:rPr>
        <w:t>Selection criteria</w:t>
      </w:r>
    </w:p>
    <w:p w14:paraId="336B7337" w14:textId="19EC6531" w:rsidR="00A82C65" w:rsidRPr="00D22A5F" w:rsidRDefault="00A82C65" w:rsidP="001C0E5E">
      <w:pPr>
        <w:jc w:val="both"/>
        <w:rPr>
          <w:rFonts w:ascii="Calibri" w:hAnsi="Calibri" w:cs="Arial"/>
          <w:sz w:val="22"/>
          <w:szCs w:val="22"/>
          <w:lang w:val="en-GB"/>
        </w:rPr>
      </w:pPr>
      <w:r w:rsidRPr="00D22A5F">
        <w:rPr>
          <w:rFonts w:ascii="Calibri" w:hAnsi="Calibri" w:cs="Arial"/>
          <w:sz w:val="22"/>
          <w:szCs w:val="22"/>
          <w:lang w:val="en-GB"/>
        </w:rPr>
        <w:t xml:space="preserve">The selection </w:t>
      </w:r>
      <w:r w:rsidR="00907EC7" w:rsidRPr="00D22A5F">
        <w:rPr>
          <w:rFonts w:ascii="Calibri" w:hAnsi="Calibri" w:cs="Arial"/>
          <w:sz w:val="22"/>
          <w:szCs w:val="22"/>
          <w:lang w:val="en-GB"/>
        </w:rPr>
        <w:t xml:space="preserve">of the proper </w:t>
      </w:r>
      <w:r w:rsidR="00F66A80" w:rsidRPr="00D22A5F">
        <w:rPr>
          <w:rFonts w:ascii="Calibri" w:hAnsi="Calibri" w:cs="Arial"/>
          <w:sz w:val="22"/>
          <w:szCs w:val="22"/>
          <w:lang w:val="en-GB"/>
        </w:rPr>
        <w:t xml:space="preserve">Support Expert </w:t>
      </w:r>
      <w:r w:rsidR="00907EC7" w:rsidRPr="00D22A5F">
        <w:rPr>
          <w:rFonts w:ascii="Calibri" w:hAnsi="Calibri" w:cs="Arial"/>
          <w:sz w:val="22"/>
          <w:szCs w:val="22"/>
          <w:lang w:val="en-GB"/>
        </w:rPr>
        <w:t>shall be managed via</w:t>
      </w:r>
      <w:r w:rsidRPr="00D22A5F">
        <w:rPr>
          <w:rFonts w:ascii="Calibri" w:hAnsi="Calibri" w:cs="Arial"/>
          <w:sz w:val="22"/>
          <w:szCs w:val="22"/>
          <w:lang w:val="en-GB"/>
        </w:rPr>
        <w:t xml:space="preserve"> </w:t>
      </w:r>
      <w:r w:rsidRPr="00D22A5F">
        <w:rPr>
          <w:rFonts w:ascii="Calibri" w:hAnsi="Calibri" w:cs="Arial"/>
          <w:b/>
          <w:bCs/>
          <w:sz w:val="22"/>
          <w:szCs w:val="22"/>
          <w:lang w:val="en-GB"/>
        </w:rPr>
        <w:t>open procedure</w:t>
      </w:r>
      <w:r w:rsidR="00530561" w:rsidRPr="00D22A5F">
        <w:rPr>
          <w:rFonts w:ascii="Calibri" w:hAnsi="Calibri" w:cs="Arial"/>
          <w:b/>
          <w:bCs/>
          <w:sz w:val="22"/>
          <w:szCs w:val="22"/>
          <w:lang w:val="en-GB"/>
        </w:rPr>
        <w:t xml:space="preserve"> in line with </w:t>
      </w:r>
      <w:r w:rsidR="00FE346D" w:rsidRPr="00D22A5F">
        <w:rPr>
          <w:rFonts w:ascii="Calibri" w:hAnsi="Calibri" w:cs="Arial"/>
          <w:b/>
          <w:bCs/>
          <w:sz w:val="22"/>
          <w:szCs w:val="22"/>
          <w:lang w:val="en-GB"/>
        </w:rPr>
        <w:t xml:space="preserve">relevant national </w:t>
      </w:r>
      <w:r w:rsidR="00530561" w:rsidRPr="00D22A5F">
        <w:rPr>
          <w:rFonts w:ascii="Calibri" w:hAnsi="Calibri" w:cs="Arial"/>
          <w:b/>
          <w:bCs/>
          <w:sz w:val="22"/>
          <w:szCs w:val="22"/>
          <w:lang w:val="en-GB"/>
        </w:rPr>
        <w:t>leg</w:t>
      </w:r>
      <w:r w:rsidR="00FE346D" w:rsidRPr="00D22A5F">
        <w:rPr>
          <w:rFonts w:ascii="Calibri" w:hAnsi="Calibri" w:cs="Arial"/>
          <w:b/>
          <w:bCs/>
          <w:sz w:val="22"/>
          <w:szCs w:val="22"/>
          <w:lang w:val="en-GB"/>
        </w:rPr>
        <w:t>islation</w:t>
      </w:r>
      <w:r w:rsidR="00F66A80" w:rsidRPr="00D22A5F">
        <w:rPr>
          <w:rFonts w:ascii="Calibri" w:hAnsi="Calibri" w:cs="Arial"/>
          <w:b/>
          <w:bCs/>
          <w:sz w:val="22"/>
          <w:szCs w:val="22"/>
          <w:lang w:val="en-GB"/>
        </w:rPr>
        <w:t xml:space="preserve"> of the</w:t>
      </w:r>
      <w:r w:rsidR="00E06C23" w:rsidRPr="00D22A5F">
        <w:rPr>
          <w:rFonts w:ascii="Calibri" w:hAnsi="Calibri" w:cs="Arial"/>
          <w:b/>
          <w:bCs/>
          <w:sz w:val="22"/>
          <w:szCs w:val="22"/>
          <w:lang w:val="en-GB"/>
        </w:rPr>
        <w:t xml:space="preserve"> Managing Authority of the Programme.</w:t>
      </w:r>
      <w:r w:rsidR="00F66A80" w:rsidRPr="00D22A5F">
        <w:rPr>
          <w:rFonts w:ascii="Calibri" w:hAnsi="Calibri" w:cs="Arial"/>
          <w:b/>
          <w:bCs/>
          <w:sz w:val="22"/>
          <w:szCs w:val="22"/>
          <w:lang w:val="en-GB"/>
        </w:rPr>
        <w:t xml:space="preserve"> </w:t>
      </w:r>
      <w:r w:rsidR="00FE346D" w:rsidRPr="00D22A5F">
        <w:rPr>
          <w:rFonts w:ascii="Calibri" w:hAnsi="Calibri" w:cs="Arial"/>
          <w:sz w:val="22"/>
          <w:szCs w:val="22"/>
          <w:lang w:val="en-GB"/>
        </w:rPr>
        <w:t xml:space="preserve"> </w:t>
      </w:r>
      <w:r w:rsidRPr="00D22A5F">
        <w:rPr>
          <w:rFonts w:ascii="Calibri" w:hAnsi="Calibri" w:cs="Arial"/>
          <w:sz w:val="22"/>
          <w:szCs w:val="22"/>
          <w:lang w:val="en-GB"/>
        </w:rPr>
        <w:t>Thus</w:t>
      </w:r>
      <w:r w:rsidR="00027348" w:rsidRPr="00D22A5F">
        <w:rPr>
          <w:rFonts w:ascii="Calibri" w:hAnsi="Calibri" w:cs="Arial"/>
          <w:sz w:val="22"/>
          <w:szCs w:val="22"/>
          <w:lang w:val="en-GB"/>
        </w:rPr>
        <w:t>,</w:t>
      </w:r>
      <w:r w:rsidRPr="00D22A5F">
        <w:rPr>
          <w:rFonts w:ascii="Calibri" w:hAnsi="Calibri" w:cs="Arial"/>
          <w:sz w:val="22"/>
          <w:szCs w:val="22"/>
          <w:lang w:val="en-GB"/>
        </w:rPr>
        <w:t xml:space="preserve"> every natural person has the right to apply, if fulfils all requirements. </w:t>
      </w:r>
    </w:p>
    <w:p w14:paraId="3C2FD142" w14:textId="77777777" w:rsidR="00A82C65" w:rsidRPr="00D22A5F" w:rsidRDefault="00A82C65" w:rsidP="001C0E5E">
      <w:pPr>
        <w:rPr>
          <w:rFonts w:ascii="Calibri" w:hAnsi="Calibri" w:cs="Arial"/>
          <w:sz w:val="22"/>
          <w:szCs w:val="22"/>
          <w:lang w:val="en-GB"/>
        </w:rPr>
      </w:pPr>
    </w:p>
    <w:p w14:paraId="117BA75F" w14:textId="5070B93B" w:rsidR="0011049A" w:rsidRPr="00D22A5F" w:rsidRDefault="00A82C65" w:rsidP="001C0E5E">
      <w:pPr>
        <w:jc w:val="both"/>
        <w:rPr>
          <w:rFonts w:ascii="Calibri" w:hAnsi="Calibri" w:cs="Arial"/>
          <w:sz w:val="22"/>
          <w:szCs w:val="22"/>
          <w:lang w:val="en-GB"/>
        </w:rPr>
      </w:pPr>
      <w:r w:rsidRPr="00D22A5F">
        <w:rPr>
          <w:rFonts w:ascii="Calibri" w:hAnsi="Calibri" w:cs="Arial"/>
          <w:sz w:val="22"/>
          <w:szCs w:val="22"/>
          <w:lang w:val="en-GB"/>
        </w:rPr>
        <w:t xml:space="preserve">The </w:t>
      </w:r>
      <w:r w:rsidR="004834FA" w:rsidRPr="00D22A5F">
        <w:rPr>
          <w:rFonts w:ascii="Calibri" w:hAnsi="Calibri" w:cs="Arial"/>
          <w:sz w:val="22"/>
          <w:szCs w:val="22"/>
          <w:lang w:val="en-GB"/>
        </w:rPr>
        <w:t>recruitment</w:t>
      </w:r>
      <w:r w:rsidRPr="00D22A5F">
        <w:rPr>
          <w:rFonts w:ascii="Calibri" w:hAnsi="Calibri" w:cs="Arial"/>
          <w:sz w:val="22"/>
          <w:szCs w:val="22"/>
          <w:lang w:val="en-GB"/>
        </w:rPr>
        <w:t xml:space="preserve"> committee consists of the representatives of the following organisations:</w:t>
      </w:r>
      <w:r w:rsidR="00E957E5" w:rsidRPr="00D22A5F">
        <w:rPr>
          <w:rFonts w:ascii="Calibri" w:hAnsi="Calibri" w:cs="Arial"/>
          <w:sz w:val="22"/>
          <w:szCs w:val="22"/>
          <w:lang w:val="en-GB"/>
        </w:rPr>
        <w:t xml:space="preserve"> M</w:t>
      </w:r>
      <w:r w:rsidR="00907EC7" w:rsidRPr="00D22A5F">
        <w:rPr>
          <w:rFonts w:ascii="Calibri" w:hAnsi="Calibri" w:cs="Arial"/>
          <w:sz w:val="22"/>
          <w:szCs w:val="22"/>
          <w:lang w:val="en-GB"/>
        </w:rPr>
        <w:t xml:space="preserve">anaging </w:t>
      </w:r>
      <w:r w:rsidR="00E957E5" w:rsidRPr="00D22A5F">
        <w:rPr>
          <w:rFonts w:ascii="Calibri" w:hAnsi="Calibri" w:cs="Arial"/>
          <w:sz w:val="22"/>
          <w:szCs w:val="22"/>
          <w:lang w:val="en-GB"/>
        </w:rPr>
        <w:t>A</w:t>
      </w:r>
      <w:r w:rsidR="00907EC7" w:rsidRPr="00D22A5F">
        <w:rPr>
          <w:rFonts w:ascii="Calibri" w:hAnsi="Calibri" w:cs="Arial"/>
          <w:sz w:val="22"/>
          <w:szCs w:val="22"/>
          <w:lang w:val="en-GB"/>
        </w:rPr>
        <w:t>uthority</w:t>
      </w:r>
      <w:r w:rsidR="00E957E5" w:rsidRPr="00D22A5F">
        <w:rPr>
          <w:rFonts w:ascii="Calibri" w:hAnsi="Calibri" w:cs="Arial"/>
          <w:sz w:val="22"/>
          <w:szCs w:val="22"/>
          <w:lang w:val="en-GB"/>
        </w:rPr>
        <w:t xml:space="preserve">, </w:t>
      </w:r>
      <w:r w:rsidRPr="00D22A5F">
        <w:rPr>
          <w:rFonts w:ascii="Calibri" w:hAnsi="Calibri" w:cs="Arial"/>
          <w:sz w:val="22"/>
          <w:szCs w:val="22"/>
          <w:lang w:val="en-GB"/>
        </w:rPr>
        <w:t>J</w:t>
      </w:r>
      <w:r w:rsidR="00907EC7" w:rsidRPr="00D22A5F">
        <w:rPr>
          <w:rFonts w:ascii="Calibri" w:hAnsi="Calibri" w:cs="Arial"/>
          <w:sz w:val="22"/>
          <w:szCs w:val="22"/>
          <w:lang w:val="en-GB"/>
        </w:rPr>
        <w:t xml:space="preserve">oint </w:t>
      </w:r>
      <w:r w:rsidRPr="00D22A5F">
        <w:rPr>
          <w:rFonts w:ascii="Calibri" w:hAnsi="Calibri" w:cs="Arial"/>
          <w:sz w:val="22"/>
          <w:szCs w:val="22"/>
          <w:lang w:val="en-GB"/>
        </w:rPr>
        <w:t>T</w:t>
      </w:r>
      <w:r w:rsidR="00907EC7" w:rsidRPr="00D22A5F">
        <w:rPr>
          <w:rFonts w:ascii="Calibri" w:hAnsi="Calibri" w:cs="Arial"/>
          <w:sz w:val="22"/>
          <w:szCs w:val="22"/>
          <w:lang w:val="en-GB"/>
        </w:rPr>
        <w:t xml:space="preserve">echnical </w:t>
      </w:r>
      <w:r w:rsidRPr="00D22A5F">
        <w:rPr>
          <w:rFonts w:ascii="Calibri" w:hAnsi="Calibri" w:cs="Arial"/>
          <w:sz w:val="22"/>
          <w:szCs w:val="22"/>
          <w:lang w:val="en-GB"/>
        </w:rPr>
        <w:t>S</w:t>
      </w:r>
      <w:r w:rsidR="00907EC7" w:rsidRPr="00D22A5F">
        <w:rPr>
          <w:rFonts w:ascii="Calibri" w:hAnsi="Calibri" w:cs="Arial"/>
          <w:sz w:val="22"/>
          <w:szCs w:val="22"/>
          <w:lang w:val="en-GB"/>
        </w:rPr>
        <w:t>ecretariat</w:t>
      </w:r>
      <w:r w:rsidR="001138B9" w:rsidRPr="00D22A5F">
        <w:rPr>
          <w:rFonts w:ascii="Calibri" w:hAnsi="Calibri" w:cs="Arial"/>
          <w:sz w:val="22"/>
          <w:szCs w:val="22"/>
          <w:lang w:val="en-GB"/>
        </w:rPr>
        <w:t>,</w:t>
      </w:r>
      <w:r w:rsidR="00630525" w:rsidRPr="00D22A5F">
        <w:rPr>
          <w:rFonts w:ascii="Calibri" w:hAnsi="Calibri" w:cs="Arial"/>
          <w:sz w:val="22"/>
          <w:szCs w:val="22"/>
          <w:lang w:val="en-GB"/>
        </w:rPr>
        <w:t xml:space="preserve"> </w:t>
      </w:r>
      <w:r w:rsidR="00907EC7" w:rsidRPr="00D22A5F">
        <w:rPr>
          <w:rFonts w:ascii="Calibri" w:hAnsi="Calibri" w:cs="Arial"/>
          <w:sz w:val="22"/>
          <w:szCs w:val="22"/>
          <w:lang w:val="en-GB"/>
        </w:rPr>
        <w:t>concerned</w:t>
      </w:r>
      <w:r w:rsidRPr="00D22A5F">
        <w:rPr>
          <w:rFonts w:ascii="Calibri" w:hAnsi="Calibri" w:cs="Arial"/>
          <w:sz w:val="22"/>
          <w:szCs w:val="22"/>
          <w:lang w:val="en-GB"/>
        </w:rPr>
        <w:t xml:space="preserve"> </w:t>
      </w:r>
      <w:r w:rsidR="00907EC7" w:rsidRPr="00D22A5F">
        <w:rPr>
          <w:rFonts w:ascii="Calibri" w:hAnsi="Calibri" w:cs="Arial"/>
          <w:sz w:val="22"/>
          <w:szCs w:val="22"/>
          <w:lang w:val="en-GB"/>
        </w:rPr>
        <w:t>National Authority</w:t>
      </w:r>
      <w:r w:rsidR="00E06C23" w:rsidRPr="00D22A5F">
        <w:rPr>
          <w:rFonts w:ascii="Calibri" w:hAnsi="Calibri" w:cs="Arial"/>
          <w:sz w:val="22"/>
          <w:szCs w:val="22"/>
          <w:lang w:val="en-GB"/>
        </w:rPr>
        <w:t xml:space="preserve"> of Ukraine</w:t>
      </w:r>
      <w:r w:rsidR="00907EC7" w:rsidRPr="00D22A5F">
        <w:rPr>
          <w:rFonts w:ascii="Calibri" w:hAnsi="Calibri" w:cs="Arial"/>
          <w:sz w:val="22"/>
          <w:szCs w:val="22"/>
          <w:lang w:val="en-GB"/>
        </w:rPr>
        <w:t xml:space="preserve"> (</w:t>
      </w:r>
      <w:r w:rsidR="00E06C23" w:rsidRPr="00D22A5F">
        <w:rPr>
          <w:rFonts w:ascii="Calibri" w:hAnsi="Calibri" w:cs="Arial"/>
          <w:sz w:val="22"/>
          <w:szCs w:val="22"/>
          <w:lang w:val="en-GB"/>
        </w:rPr>
        <w:t>Secretariat of Cabinet of Ministry of Ukraine</w:t>
      </w:r>
      <w:r w:rsidR="00907EC7" w:rsidRPr="00D22A5F">
        <w:rPr>
          <w:rFonts w:ascii="Calibri" w:hAnsi="Calibri" w:cs="Arial"/>
          <w:sz w:val="22"/>
          <w:szCs w:val="22"/>
          <w:lang w:val="en-GB"/>
        </w:rPr>
        <w:t>)</w:t>
      </w:r>
      <w:r w:rsidR="001138B9" w:rsidRPr="00D22A5F">
        <w:rPr>
          <w:rFonts w:ascii="Calibri" w:hAnsi="Calibri" w:cs="Arial"/>
          <w:sz w:val="22"/>
          <w:szCs w:val="22"/>
          <w:lang w:val="en-GB"/>
        </w:rPr>
        <w:t>.</w:t>
      </w:r>
      <w:r w:rsidR="00907EC7" w:rsidRPr="00D22A5F">
        <w:rPr>
          <w:rFonts w:ascii="Calibri" w:hAnsi="Calibri" w:cs="Arial"/>
          <w:sz w:val="22"/>
          <w:szCs w:val="22"/>
          <w:lang w:val="en-GB"/>
        </w:rPr>
        <w:t xml:space="preserve"> T</w:t>
      </w:r>
      <w:r w:rsidRPr="00D22A5F">
        <w:rPr>
          <w:rFonts w:ascii="Calibri" w:hAnsi="Calibri" w:cs="Arial"/>
          <w:sz w:val="22"/>
          <w:szCs w:val="22"/>
          <w:lang w:val="en-GB"/>
        </w:rPr>
        <w:t xml:space="preserve">he </w:t>
      </w:r>
      <w:r w:rsidR="004834FA" w:rsidRPr="00D22A5F">
        <w:rPr>
          <w:rFonts w:ascii="Calibri" w:hAnsi="Calibri" w:cs="Arial"/>
          <w:sz w:val="22"/>
          <w:szCs w:val="22"/>
          <w:lang w:val="en-GB"/>
        </w:rPr>
        <w:t>recruitment</w:t>
      </w:r>
      <w:r w:rsidRPr="00D22A5F">
        <w:rPr>
          <w:rFonts w:ascii="Calibri" w:hAnsi="Calibri" w:cs="Arial"/>
          <w:sz w:val="22"/>
          <w:szCs w:val="22"/>
          <w:lang w:val="en-GB"/>
        </w:rPr>
        <w:t xml:space="preserve"> committe</w:t>
      </w:r>
      <w:r w:rsidR="00907EC7" w:rsidRPr="00D22A5F">
        <w:rPr>
          <w:rFonts w:ascii="Calibri" w:hAnsi="Calibri" w:cs="Arial"/>
          <w:sz w:val="22"/>
          <w:szCs w:val="22"/>
          <w:lang w:val="en-GB"/>
        </w:rPr>
        <w:t>e</w:t>
      </w:r>
      <w:r w:rsidR="00530561" w:rsidRPr="00D22A5F">
        <w:rPr>
          <w:rFonts w:ascii="Calibri" w:hAnsi="Calibri" w:cs="Arial"/>
          <w:sz w:val="22"/>
          <w:szCs w:val="22"/>
          <w:lang w:val="en-GB"/>
        </w:rPr>
        <w:t>´s</w:t>
      </w:r>
      <w:r w:rsidRPr="00D22A5F">
        <w:rPr>
          <w:rFonts w:ascii="Calibri" w:hAnsi="Calibri" w:cs="Arial"/>
          <w:sz w:val="22"/>
          <w:szCs w:val="22"/>
          <w:lang w:val="en-GB"/>
        </w:rPr>
        <w:t xml:space="preserve"> decision</w:t>
      </w:r>
      <w:r w:rsidR="00907EC7" w:rsidRPr="00D22A5F">
        <w:rPr>
          <w:rFonts w:ascii="Calibri" w:hAnsi="Calibri" w:cs="Arial"/>
          <w:sz w:val="22"/>
          <w:szCs w:val="22"/>
          <w:lang w:val="en-GB"/>
        </w:rPr>
        <w:t xml:space="preserve"> shall be </w:t>
      </w:r>
      <w:r w:rsidR="00530561" w:rsidRPr="00D22A5F">
        <w:rPr>
          <w:rFonts w:ascii="Calibri" w:hAnsi="Calibri" w:cs="Arial"/>
          <w:sz w:val="22"/>
          <w:szCs w:val="22"/>
          <w:lang w:val="en-GB"/>
        </w:rPr>
        <w:t xml:space="preserve">reached </w:t>
      </w:r>
      <w:r w:rsidR="00907EC7" w:rsidRPr="00D22A5F">
        <w:rPr>
          <w:rFonts w:ascii="Calibri" w:hAnsi="Calibri" w:cs="Arial"/>
          <w:sz w:val="22"/>
          <w:szCs w:val="22"/>
          <w:lang w:val="en-GB"/>
        </w:rPr>
        <w:t>with</w:t>
      </w:r>
      <w:r w:rsidRPr="00D22A5F">
        <w:rPr>
          <w:rFonts w:ascii="Calibri" w:hAnsi="Calibri" w:cs="Arial"/>
          <w:sz w:val="22"/>
          <w:szCs w:val="22"/>
          <w:lang w:val="en-GB"/>
        </w:rPr>
        <w:t xml:space="preserve"> </w:t>
      </w:r>
      <w:r w:rsidR="004834FA" w:rsidRPr="00D22A5F">
        <w:rPr>
          <w:rFonts w:ascii="Calibri" w:hAnsi="Calibri" w:cs="Arial"/>
          <w:sz w:val="22"/>
          <w:szCs w:val="22"/>
          <w:lang w:val="en-GB"/>
        </w:rPr>
        <w:t>consensus</w:t>
      </w:r>
      <w:r w:rsidRPr="00D22A5F">
        <w:rPr>
          <w:rFonts w:ascii="Calibri" w:hAnsi="Calibri" w:cs="Arial"/>
          <w:sz w:val="22"/>
          <w:szCs w:val="22"/>
          <w:lang w:val="en-GB"/>
        </w:rPr>
        <w:t xml:space="preserve">. </w:t>
      </w:r>
      <w:r w:rsidR="00E957E5" w:rsidRPr="00D22A5F">
        <w:rPr>
          <w:rFonts w:ascii="Calibri" w:hAnsi="Calibri" w:cs="Arial"/>
          <w:sz w:val="22"/>
          <w:szCs w:val="22"/>
          <w:lang w:val="en-GB"/>
        </w:rPr>
        <w:t xml:space="preserve">To ensure that selection is in line with the </w:t>
      </w:r>
      <w:proofErr w:type="spellStart"/>
      <w:r w:rsidR="00E957E5" w:rsidRPr="00D22A5F">
        <w:rPr>
          <w:rFonts w:ascii="Calibri" w:hAnsi="Calibri" w:cs="Arial"/>
          <w:sz w:val="22"/>
          <w:szCs w:val="22"/>
          <w:lang w:val="en-GB"/>
        </w:rPr>
        <w:t>ToR</w:t>
      </w:r>
      <w:proofErr w:type="spellEnd"/>
      <w:r w:rsidR="00E957E5" w:rsidRPr="00D22A5F">
        <w:rPr>
          <w:rFonts w:ascii="Calibri" w:hAnsi="Calibri" w:cs="Arial"/>
          <w:sz w:val="22"/>
          <w:szCs w:val="22"/>
          <w:lang w:val="en-GB"/>
        </w:rPr>
        <w:t xml:space="preserve"> and with other legally binding documents, the MA has a right for veto.</w:t>
      </w:r>
    </w:p>
    <w:p w14:paraId="4FD0AB8C" w14:textId="77777777" w:rsidR="00410F37" w:rsidRPr="00D22A5F" w:rsidRDefault="00E75526" w:rsidP="00CE5F28">
      <w:pPr>
        <w:pStyle w:val="Stlus3"/>
        <w:numPr>
          <w:ilvl w:val="0"/>
          <w:numId w:val="0"/>
        </w:numPr>
        <w:tabs>
          <w:tab w:val="clear" w:pos="0"/>
          <w:tab w:val="clear" w:pos="1296"/>
          <w:tab w:val="clear" w:pos="2592"/>
          <w:tab w:val="clear" w:pos="3888"/>
          <w:tab w:val="clear" w:pos="5184"/>
          <w:tab w:val="left" w:pos="-1701"/>
          <w:tab w:val="left" w:pos="-1560"/>
        </w:tabs>
        <w:spacing w:before="240" w:after="240"/>
        <w:ind w:left="792" w:hanging="432"/>
        <w:jc w:val="both"/>
        <w:rPr>
          <w:rFonts w:ascii="Calibri" w:hAnsi="Calibri"/>
          <w:i w:val="0"/>
          <w:caps/>
          <w:sz w:val="24"/>
          <w:szCs w:val="24"/>
        </w:rPr>
      </w:pPr>
      <w:r w:rsidRPr="00D22A5F">
        <w:rPr>
          <w:rFonts w:ascii="Calibri" w:hAnsi="Calibri"/>
          <w:i w:val="0"/>
          <w:caps/>
          <w:sz w:val="24"/>
          <w:szCs w:val="24"/>
        </w:rPr>
        <w:t xml:space="preserve">5. </w:t>
      </w:r>
      <w:r w:rsidR="004834FA" w:rsidRPr="00D22A5F">
        <w:rPr>
          <w:rFonts w:ascii="Calibri" w:hAnsi="Calibri"/>
          <w:i w:val="0"/>
          <w:caps/>
          <w:sz w:val="24"/>
          <w:szCs w:val="24"/>
        </w:rPr>
        <w:t>Financial Provisions and Contracting</w:t>
      </w:r>
    </w:p>
    <w:p w14:paraId="1351F101" w14:textId="3902FDB0" w:rsidR="009E0DF0" w:rsidRPr="00D22A5F" w:rsidRDefault="009E0DF0" w:rsidP="00E15A0B">
      <w:pPr>
        <w:jc w:val="both"/>
        <w:rPr>
          <w:rFonts w:ascii="Calibri" w:hAnsi="Calibri" w:cs="Arial"/>
          <w:sz w:val="22"/>
          <w:szCs w:val="22"/>
          <w:lang w:val="en-GB"/>
        </w:rPr>
      </w:pPr>
      <w:r w:rsidRPr="00D22A5F">
        <w:rPr>
          <w:rFonts w:ascii="Calibri" w:hAnsi="Calibri" w:cs="Arial"/>
          <w:sz w:val="22"/>
          <w:szCs w:val="22"/>
          <w:lang w:val="en-GB"/>
        </w:rPr>
        <w:t xml:space="preserve">Széchenyi Programme Office Consulting and Service </w:t>
      </w:r>
      <w:proofErr w:type="spellStart"/>
      <w:r w:rsidRPr="00D22A5F">
        <w:rPr>
          <w:rFonts w:ascii="Calibri" w:hAnsi="Calibri" w:cs="Arial"/>
          <w:sz w:val="22"/>
          <w:szCs w:val="22"/>
          <w:lang w:val="en-GB"/>
        </w:rPr>
        <w:t>Nonprofit</w:t>
      </w:r>
      <w:proofErr w:type="spellEnd"/>
      <w:r w:rsidRPr="00D22A5F">
        <w:rPr>
          <w:rFonts w:ascii="Calibri" w:hAnsi="Calibri" w:cs="Arial"/>
          <w:sz w:val="22"/>
          <w:szCs w:val="22"/>
          <w:lang w:val="en-GB"/>
        </w:rPr>
        <w:t xml:space="preserve"> Limited Liability Company hosting the Joint Technical Secretariat </w:t>
      </w:r>
      <w:r w:rsidR="00E15A0B" w:rsidRPr="00D22A5F">
        <w:rPr>
          <w:rFonts w:ascii="Calibri" w:hAnsi="Calibri" w:cs="Arial"/>
          <w:sz w:val="22"/>
          <w:szCs w:val="22"/>
          <w:lang w:val="en-GB"/>
        </w:rPr>
        <w:t>transfer yearly</w:t>
      </w:r>
      <w:r w:rsidR="00ED3932" w:rsidRPr="00D22A5F">
        <w:rPr>
          <w:rFonts w:ascii="Calibri" w:hAnsi="Calibri" w:cs="Arial"/>
          <w:sz w:val="22"/>
          <w:szCs w:val="22"/>
          <w:lang w:val="en-GB"/>
        </w:rPr>
        <w:t xml:space="preserve"> </w:t>
      </w:r>
      <w:r w:rsidR="00ED3932" w:rsidRPr="00D22A5F">
        <w:rPr>
          <w:rFonts w:ascii="Calibri" w:hAnsi="Calibri"/>
          <w:sz w:val="22"/>
          <w:lang w:val="en-GB"/>
        </w:rPr>
        <w:t>80% of</w:t>
      </w:r>
      <w:r w:rsidR="00E15A0B" w:rsidRPr="00D22A5F">
        <w:rPr>
          <w:rFonts w:ascii="Calibri" w:hAnsi="Calibri" w:cs="Arial"/>
          <w:sz w:val="22"/>
          <w:szCs w:val="22"/>
          <w:lang w:val="en-GB"/>
        </w:rPr>
        <w:t xml:space="preserve"> the financial contributi</w:t>
      </w:r>
      <w:r w:rsidR="00145BD1" w:rsidRPr="00D22A5F">
        <w:rPr>
          <w:rFonts w:ascii="Calibri" w:hAnsi="Calibri" w:cs="Arial"/>
          <w:sz w:val="22"/>
          <w:szCs w:val="22"/>
          <w:lang w:val="en-GB"/>
        </w:rPr>
        <w:t xml:space="preserve">on as pre-financing. </w:t>
      </w:r>
      <w:r w:rsidR="00E15A0B" w:rsidRPr="00D22A5F">
        <w:rPr>
          <w:rFonts w:ascii="Calibri" w:hAnsi="Calibri" w:cs="Arial"/>
          <w:sz w:val="22"/>
          <w:szCs w:val="22"/>
          <w:lang w:val="en-GB"/>
        </w:rPr>
        <w:t>The provision of the financial contribution shall be subject to fulfilmen</w:t>
      </w:r>
      <w:r w:rsidR="00145BD1" w:rsidRPr="00D22A5F">
        <w:rPr>
          <w:rFonts w:ascii="Calibri" w:hAnsi="Calibri" w:cs="Arial"/>
          <w:sz w:val="22"/>
          <w:szCs w:val="22"/>
          <w:lang w:val="en-GB"/>
        </w:rPr>
        <w:t>t of the obligations under the c</w:t>
      </w:r>
      <w:r w:rsidRPr="00D22A5F">
        <w:rPr>
          <w:rFonts w:ascii="Calibri" w:hAnsi="Calibri" w:cs="Arial"/>
          <w:sz w:val="22"/>
          <w:szCs w:val="22"/>
          <w:lang w:val="en-GB"/>
        </w:rPr>
        <w:t>ontract</w:t>
      </w:r>
      <w:r w:rsidR="00E15A0B" w:rsidRPr="00D22A5F">
        <w:rPr>
          <w:rFonts w:ascii="Calibri" w:hAnsi="Calibri" w:cs="Arial"/>
          <w:sz w:val="22"/>
          <w:szCs w:val="22"/>
          <w:lang w:val="en-GB"/>
        </w:rPr>
        <w:t xml:space="preserve"> by the </w:t>
      </w:r>
      <w:r w:rsidRPr="00D22A5F">
        <w:rPr>
          <w:rFonts w:ascii="Calibri" w:hAnsi="Calibri" w:cs="Arial"/>
          <w:sz w:val="22"/>
          <w:szCs w:val="22"/>
          <w:lang w:val="en-GB"/>
        </w:rPr>
        <w:t>Support Expert</w:t>
      </w:r>
      <w:r w:rsidR="00E15A0B" w:rsidRPr="00D22A5F">
        <w:rPr>
          <w:rFonts w:ascii="Calibri" w:hAnsi="Calibri" w:cs="Arial"/>
          <w:sz w:val="22"/>
          <w:szCs w:val="22"/>
          <w:lang w:val="en-GB"/>
        </w:rPr>
        <w:t xml:space="preserve">. </w:t>
      </w:r>
    </w:p>
    <w:p w14:paraId="4997705B" w14:textId="16EFFE94" w:rsidR="00E15A0B" w:rsidRPr="00D22A5F" w:rsidRDefault="00E15A0B" w:rsidP="00E15A0B">
      <w:pPr>
        <w:jc w:val="both"/>
        <w:rPr>
          <w:rFonts w:ascii="Calibri" w:hAnsi="Calibri" w:cs="Arial"/>
          <w:sz w:val="22"/>
          <w:szCs w:val="22"/>
          <w:lang w:val="en-GB" w:eastAsia="pl-PL"/>
        </w:rPr>
      </w:pPr>
      <w:r w:rsidRPr="00D22A5F">
        <w:rPr>
          <w:rFonts w:ascii="Calibri" w:hAnsi="Calibri" w:cs="Arial"/>
          <w:sz w:val="22"/>
          <w:szCs w:val="22"/>
          <w:lang w:val="en-GB" w:eastAsia="pl-PL"/>
        </w:rPr>
        <w:t xml:space="preserve">The </w:t>
      </w:r>
      <w:r w:rsidR="009E0DF0" w:rsidRPr="00D22A5F">
        <w:rPr>
          <w:rFonts w:ascii="Calibri" w:hAnsi="Calibri" w:cs="Arial"/>
          <w:sz w:val="22"/>
          <w:szCs w:val="22"/>
          <w:lang w:val="en-GB"/>
        </w:rPr>
        <w:t>Support Expert</w:t>
      </w:r>
      <w:r w:rsidRPr="00D22A5F">
        <w:rPr>
          <w:rFonts w:ascii="Calibri" w:hAnsi="Calibri" w:cs="Arial"/>
          <w:sz w:val="22"/>
          <w:szCs w:val="22"/>
          <w:lang w:val="en-GB" w:eastAsia="pl-PL"/>
        </w:rPr>
        <w:t xml:space="preserve"> must draw up </w:t>
      </w:r>
      <w:r w:rsidR="00A70629" w:rsidRPr="00D22A5F">
        <w:rPr>
          <w:rFonts w:ascii="Calibri" w:hAnsi="Calibri" w:cs="Arial"/>
          <w:sz w:val="22"/>
          <w:szCs w:val="22"/>
          <w:lang w:val="en-GB" w:eastAsia="pl-PL"/>
        </w:rPr>
        <w:t xml:space="preserve">– in English language – </w:t>
      </w:r>
      <w:r w:rsidRPr="00D22A5F">
        <w:rPr>
          <w:rFonts w:ascii="Calibri" w:hAnsi="Calibri" w:cs="Arial"/>
          <w:sz w:val="22"/>
          <w:szCs w:val="22"/>
          <w:lang w:val="en-GB" w:eastAsia="pl-PL"/>
        </w:rPr>
        <w:t xml:space="preserve">annual reports </w:t>
      </w:r>
      <w:r w:rsidR="00A70629" w:rsidRPr="00D22A5F">
        <w:rPr>
          <w:rFonts w:ascii="Calibri" w:hAnsi="Calibri" w:cs="Arial"/>
          <w:sz w:val="22"/>
          <w:szCs w:val="22"/>
          <w:lang w:val="en-GB" w:eastAsia="pl-PL"/>
        </w:rPr>
        <w:t xml:space="preserve">as well as brief </w:t>
      </w:r>
      <w:r w:rsidR="00E2433D" w:rsidRPr="00D22A5F">
        <w:rPr>
          <w:rFonts w:ascii="Calibri" w:hAnsi="Calibri" w:cs="Arial"/>
          <w:sz w:val="22"/>
          <w:szCs w:val="22"/>
          <w:lang w:val="en-GB" w:eastAsia="pl-PL"/>
        </w:rPr>
        <w:t xml:space="preserve">half a year </w:t>
      </w:r>
      <w:r w:rsidR="00A70629" w:rsidRPr="00D22A5F">
        <w:rPr>
          <w:rFonts w:ascii="Calibri" w:hAnsi="Calibri" w:cs="Arial"/>
          <w:sz w:val="22"/>
          <w:szCs w:val="22"/>
          <w:lang w:val="en-GB" w:eastAsia="pl-PL"/>
        </w:rPr>
        <w:t xml:space="preserve">activity reports </w:t>
      </w:r>
      <w:r w:rsidRPr="00D22A5F">
        <w:rPr>
          <w:rFonts w:ascii="Calibri" w:hAnsi="Calibri" w:cs="Arial"/>
          <w:sz w:val="22"/>
          <w:szCs w:val="22"/>
          <w:lang w:val="en-GB" w:eastAsia="pl-PL"/>
        </w:rPr>
        <w:t>during the period of implementation of the tasks.</w:t>
      </w:r>
      <w:r w:rsidR="00A70629" w:rsidRPr="00D22A5F">
        <w:rPr>
          <w:rFonts w:ascii="Calibri" w:hAnsi="Calibri" w:cs="Arial"/>
          <w:sz w:val="22"/>
          <w:szCs w:val="22"/>
          <w:lang w:val="en-GB" w:eastAsia="pl-PL"/>
        </w:rPr>
        <w:t xml:space="preserve"> Brief activity reports shall be produced </w:t>
      </w:r>
      <w:r w:rsidR="00E2433D" w:rsidRPr="00D22A5F">
        <w:rPr>
          <w:rFonts w:ascii="Calibri" w:hAnsi="Calibri" w:cs="Arial"/>
          <w:sz w:val="22"/>
          <w:szCs w:val="22"/>
          <w:lang w:val="en-GB" w:eastAsia="pl-PL"/>
        </w:rPr>
        <w:t xml:space="preserve">every half a year </w:t>
      </w:r>
      <w:r w:rsidR="00A70629" w:rsidRPr="00D22A5F">
        <w:rPr>
          <w:rFonts w:ascii="Calibri" w:hAnsi="Calibri" w:cs="Arial"/>
          <w:sz w:val="22"/>
          <w:szCs w:val="22"/>
          <w:lang w:val="en-GB" w:eastAsia="pl-PL"/>
        </w:rPr>
        <w:t xml:space="preserve">starting from the first </w:t>
      </w:r>
      <w:r w:rsidR="000005B3" w:rsidRPr="00D22A5F">
        <w:rPr>
          <w:rFonts w:ascii="Calibri" w:hAnsi="Calibri" w:cs="Arial"/>
          <w:sz w:val="22"/>
          <w:szCs w:val="22"/>
          <w:lang w:val="en-GB" w:eastAsia="pl-PL"/>
        </w:rPr>
        <w:t xml:space="preserve">half a </w:t>
      </w:r>
      <w:r w:rsidR="00E93281" w:rsidRPr="00D22A5F">
        <w:rPr>
          <w:rFonts w:ascii="Calibri" w:hAnsi="Calibri" w:cs="Arial"/>
          <w:sz w:val="22"/>
          <w:szCs w:val="22"/>
          <w:lang w:val="en-GB" w:eastAsia="pl-PL"/>
        </w:rPr>
        <w:t>year</w:t>
      </w:r>
      <w:r w:rsidR="00A70629" w:rsidRPr="00D22A5F">
        <w:rPr>
          <w:rFonts w:ascii="Calibri" w:hAnsi="Calibri" w:cs="Arial"/>
          <w:sz w:val="22"/>
          <w:szCs w:val="22"/>
          <w:lang w:val="en-GB" w:eastAsia="pl-PL"/>
        </w:rPr>
        <w:t xml:space="preserve">, which should be submitted within 10 calendar days of the following month, and will describe activities and actions undertaken by the </w:t>
      </w:r>
      <w:r w:rsidR="009E0DF0" w:rsidRPr="00D22A5F">
        <w:rPr>
          <w:rFonts w:ascii="Calibri" w:hAnsi="Calibri" w:cs="Arial"/>
          <w:sz w:val="22"/>
          <w:szCs w:val="22"/>
          <w:lang w:val="en-GB"/>
        </w:rPr>
        <w:t>Support Expert</w:t>
      </w:r>
      <w:r w:rsidR="00907EC7" w:rsidRPr="00D22A5F">
        <w:rPr>
          <w:rFonts w:ascii="Calibri" w:hAnsi="Calibri" w:cs="Arial"/>
          <w:sz w:val="22"/>
          <w:szCs w:val="22"/>
          <w:lang w:val="en-GB" w:eastAsia="pl-PL"/>
        </w:rPr>
        <w:t xml:space="preserve">, </w:t>
      </w:r>
      <w:r w:rsidR="00A71CD9" w:rsidRPr="00D22A5F">
        <w:rPr>
          <w:rFonts w:ascii="Calibri" w:hAnsi="Calibri" w:cs="Arial"/>
          <w:sz w:val="22"/>
          <w:szCs w:val="22"/>
          <w:lang w:val="en-GB" w:eastAsia="pl-PL"/>
        </w:rPr>
        <w:t xml:space="preserve">his </w:t>
      </w:r>
      <w:r w:rsidR="00907EC7" w:rsidRPr="00D22A5F">
        <w:rPr>
          <w:rFonts w:ascii="Calibri" w:hAnsi="Calibri" w:cs="Arial"/>
          <w:sz w:val="22"/>
          <w:szCs w:val="22"/>
          <w:lang w:val="en-GB" w:eastAsia="pl-PL"/>
        </w:rPr>
        <w:t xml:space="preserve">results and outcomes </w:t>
      </w:r>
      <w:r w:rsidR="00A70629" w:rsidRPr="00D22A5F">
        <w:rPr>
          <w:rFonts w:ascii="Calibri" w:hAnsi="Calibri" w:cs="Arial"/>
          <w:sz w:val="22"/>
          <w:szCs w:val="22"/>
          <w:lang w:val="en-GB" w:eastAsia="pl-PL"/>
        </w:rPr>
        <w:t>within</w:t>
      </w:r>
      <w:r w:rsidR="00907EC7" w:rsidRPr="00D22A5F">
        <w:rPr>
          <w:rFonts w:ascii="Calibri" w:hAnsi="Calibri" w:cs="Arial"/>
          <w:sz w:val="22"/>
          <w:szCs w:val="22"/>
          <w:lang w:val="en-GB" w:eastAsia="pl-PL"/>
        </w:rPr>
        <w:t xml:space="preserve"> the</w:t>
      </w:r>
      <w:r w:rsidR="00A70629" w:rsidRPr="00D22A5F">
        <w:rPr>
          <w:rFonts w:ascii="Calibri" w:hAnsi="Calibri" w:cs="Arial"/>
          <w:sz w:val="22"/>
          <w:szCs w:val="22"/>
          <w:lang w:val="en-GB" w:eastAsia="pl-PL"/>
        </w:rPr>
        <w:t xml:space="preserve"> </w:t>
      </w:r>
      <w:r w:rsidR="00907EC7" w:rsidRPr="00D22A5F">
        <w:rPr>
          <w:rFonts w:ascii="Calibri" w:hAnsi="Calibri" w:cs="Arial"/>
          <w:sz w:val="22"/>
          <w:szCs w:val="22"/>
          <w:lang w:val="en-GB" w:eastAsia="pl-PL"/>
        </w:rPr>
        <w:t xml:space="preserve">concerned </w:t>
      </w:r>
      <w:r w:rsidR="00A71CD9" w:rsidRPr="00D22A5F">
        <w:rPr>
          <w:rFonts w:ascii="Calibri" w:hAnsi="Calibri" w:cs="Arial"/>
          <w:sz w:val="22"/>
          <w:szCs w:val="22"/>
          <w:lang w:val="en-GB" w:eastAsia="pl-PL"/>
        </w:rPr>
        <w:t>half year.</w:t>
      </w:r>
      <w:r w:rsidR="00A70629" w:rsidRPr="00D22A5F">
        <w:rPr>
          <w:rFonts w:ascii="Calibri" w:hAnsi="Calibri" w:cs="Arial"/>
          <w:sz w:val="22"/>
          <w:szCs w:val="22"/>
          <w:lang w:val="en-GB" w:eastAsia="pl-PL"/>
        </w:rPr>
        <w:t xml:space="preserve"> Copy of materials produced by the </w:t>
      </w:r>
      <w:r w:rsidR="009E0DF0" w:rsidRPr="00D22A5F">
        <w:rPr>
          <w:rFonts w:ascii="Calibri" w:hAnsi="Calibri" w:cs="Arial"/>
          <w:sz w:val="22"/>
          <w:szCs w:val="22"/>
          <w:lang w:val="en-GB"/>
        </w:rPr>
        <w:t>Support Expert</w:t>
      </w:r>
      <w:r w:rsidR="009E0DF0" w:rsidRPr="00D22A5F">
        <w:rPr>
          <w:rFonts w:ascii="Calibri" w:hAnsi="Calibri" w:cs="Arial"/>
          <w:sz w:val="22"/>
          <w:szCs w:val="22"/>
          <w:lang w:val="en-GB" w:eastAsia="pl-PL"/>
        </w:rPr>
        <w:t xml:space="preserve"> </w:t>
      </w:r>
      <w:r w:rsidR="00A70629" w:rsidRPr="00D22A5F">
        <w:rPr>
          <w:rFonts w:ascii="Calibri" w:hAnsi="Calibri" w:cs="Arial"/>
          <w:sz w:val="22"/>
          <w:szCs w:val="22"/>
          <w:lang w:val="en-GB" w:eastAsia="pl-PL"/>
        </w:rPr>
        <w:t>will be attached to</w:t>
      </w:r>
      <w:r w:rsidR="00907EC7" w:rsidRPr="00D22A5F">
        <w:rPr>
          <w:rFonts w:ascii="Calibri" w:hAnsi="Calibri" w:cs="Arial"/>
          <w:sz w:val="22"/>
          <w:szCs w:val="22"/>
          <w:lang w:val="en-GB" w:eastAsia="pl-PL"/>
        </w:rPr>
        <w:t xml:space="preserve"> the</w:t>
      </w:r>
      <w:r w:rsidR="00A70629" w:rsidRPr="00D22A5F">
        <w:rPr>
          <w:rFonts w:ascii="Calibri" w:hAnsi="Calibri" w:cs="Arial"/>
          <w:sz w:val="22"/>
          <w:szCs w:val="22"/>
          <w:lang w:val="en-GB" w:eastAsia="pl-PL"/>
        </w:rPr>
        <w:t xml:space="preserve"> </w:t>
      </w:r>
      <w:r w:rsidR="00174D94" w:rsidRPr="00D22A5F">
        <w:rPr>
          <w:rFonts w:ascii="Calibri" w:hAnsi="Calibri" w:cs="Arial"/>
          <w:sz w:val="22"/>
          <w:szCs w:val="22"/>
          <w:lang w:val="en-GB" w:eastAsia="pl-PL"/>
        </w:rPr>
        <w:t xml:space="preserve">half a year </w:t>
      </w:r>
      <w:r w:rsidR="00A70629" w:rsidRPr="00D22A5F">
        <w:rPr>
          <w:rFonts w:ascii="Calibri" w:hAnsi="Calibri" w:cs="Arial"/>
          <w:sz w:val="22"/>
          <w:szCs w:val="22"/>
          <w:lang w:val="en-GB" w:eastAsia="pl-PL"/>
        </w:rPr>
        <w:t>reports.</w:t>
      </w:r>
      <w:r w:rsidR="009E0DF0" w:rsidRPr="00D22A5F">
        <w:rPr>
          <w:rFonts w:ascii="Calibri" w:hAnsi="Calibri" w:cs="Arial"/>
          <w:sz w:val="22"/>
          <w:szCs w:val="22"/>
          <w:lang w:val="en-GB" w:eastAsia="pl-PL"/>
        </w:rPr>
        <w:t xml:space="preserve">  </w:t>
      </w:r>
    </w:p>
    <w:p w14:paraId="51BE275A" w14:textId="77777777" w:rsidR="004834FA" w:rsidRPr="00D22A5F" w:rsidRDefault="009E0DF0" w:rsidP="00E15A0B">
      <w:pPr>
        <w:jc w:val="both"/>
        <w:rPr>
          <w:rFonts w:ascii="Calibri" w:hAnsi="Calibri" w:cs="Arial"/>
          <w:sz w:val="22"/>
          <w:szCs w:val="22"/>
          <w:lang w:val="en-GB"/>
        </w:rPr>
      </w:pPr>
      <w:r w:rsidRPr="00D22A5F">
        <w:rPr>
          <w:rFonts w:ascii="Calibri" w:hAnsi="Calibri" w:cs="Arial"/>
          <w:sz w:val="22"/>
          <w:szCs w:val="22"/>
          <w:lang w:val="en-GB"/>
        </w:rPr>
        <w:t xml:space="preserve"> </w:t>
      </w:r>
    </w:p>
    <w:p w14:paraId="06F88ECD" w14:textId="061A8DC7" w:rsidR="00077824" w:rsidRPr="00D22A5F" w:rsidRDefault="003B5B3E" w:rsidP="00E15A0B">
      <w:pPr>
        <w:jc w:val="both"/>
        <w:rPr>
          <w:rFonts w:ascii="Calibri" w:hAnsi="Calibri" w:cs="Arial"/>
          <w:sz w:val="22"/>
          <w:szCs w:val="22"/>
          <w:lang w:val="en-GB"/>
        </w:rPr>
      </w:pPr>
      <w:r w:rsidRPr="00D22A5F">
        <w:rPr>
          <w:rFonts w:ascii="Calibri" w:hAnsi="Calibri" w:cs="Arial"/>
          <w:sz w:val="22"/>
          <w:szCs w:val="22"/>
          <w:lang w:val="en-GB"/>
        </w:rPr>
        <w:t>According to the decision of the J</w:t>
      </w:r>
      <w:r w:rsidR="00595E89" w:rsidRPr="00D22A5F">
        <w:rPr>
          <w:rFonts w:ascii="Calibri" w:hAnsi="Calibri" w:cs="Arial"/>
          <w:sz w:val="22"/>
          <w:szCs w:val="22"/>
          <w:lang w:val="en-GB"/>
        </w:rPr>
        <w:t>oint Monitoring Committee of the Programme</w:t>
      </w:r>
      <w:r w:rsidRPr="00D22A5F">
        <w:rPr>
          <w:rFonts w:ascii="Calibri" w:hAnsi="Calibri" w:cs="Arial"/>
          <w:sz w:val="22"/>
          <w:szCs w:val="22"/>
          <w:lang w:val="en-GB"/>
        </w:rPr>
        <w:t xml:space="preserve"> the indicative yearly allocation foreseen for the </w:t>
      </w:r>
      <w:r w:rsidR="009E0DF0" w:rsidRPr="00D22A5F">
        <w:rPr>
          <w:rFonts w:ascii="Calibri" w:hAnsi="Calibri" w:cs="Arial"/>
          <w:sz w:val="22"/>
          <w:szCs w:val="22"/>
          <w:lang w:val="en-GB"/>
        </w:rPr>
        <w:t xml:space="preserve">1 person for the position of the Support Expert in Ukraine </w:t>
      </w:r>
      <w:r w:rsidRPr="00D22A5F">
        <w:rPr>
          <w:rFonts w:ascii="Calibri" w:hAnsi="Calibri"/>
          <w:sz w:val="22"/>
          <w:lang w:val="en-GB"/>
        </w:rPr>
        <w:t xml:space="preserve">is </w:t>
      </w:r>
      <w:r w:rsidR="00D107C9" w:rsidRPr="00347FF3">
        <w:rPr>
          <w:rFonts w:ascii="Calibri" w:hAnsi="Calibri" w:cs="Arial"/>
          <w:b/>
          <w:sz w:val="22"/>
          <w:szCs w:val="22"/>
          <w:lang w:val="en-GB"/>
        </w:rPr>
        <w:lastRenderedPageBreak/>
        <w:t xml:space="preserve">7 667 </w:t>
      </w:r>
      <w:r w:rsidRPr="00347FF3">
        <w:rPr>
          <w:rFonts w:ascii="Calibri" w:hAnsi="Calibri"/>
          <w:b/>
          <w:sz w:val="22"/>
          <w:lang w:val="en-GB"/>
        </w:rPr>
        <w:t>EUR</w:t>
      </w:r>
      <w:r w:rsidRPr="00347FF3">
        <w:rPr>
          <w:rFonts w:ascii="Calibri" w:hAnsi="Calibri"/>
          <w:sz w:val="22"/>
          <w:lang w:val="en-GB"/>
        </w:rPr>
        <w:t>.</w:t>
      </w:r>
      <w:r w:rsidRPr="00D22A5F">
        <w:rPr>
          <w:rFonts w:ascii="Calibri" w:hAnsi="Calibri" w:cs="Arial"/>
          <w:sz w:val="22"/>
          <w:szCs w:val="22"/>
          <w:lang w:val="en-GB"/>
        </w:rPr>
        <w:t xml:space="preserve"> </w:t>
      </w:r>
      <w:r w:rsidR="00077824" w:rsidRPr="00D22A5F">
        <w:rPr>
          <w:rFonts w:ascii="Calibri" w:hAnsi="Calibri" w:cs="Arial"/>
          <w:sz w:val="22"/>
          <w:szCs w:val="22"/>
          <w:lang w:val="en-GB"/>
        </w:rPr>
        <w:t xml:space="preserve">This contribution shall cover the personnel costs of the experts, </w:t>
      </w:r>
      <w:r w:rsidR="0019493B" w:rsidRPr="00D22A5F">
        <w:rPr>
          <w:rFonts w:ascii="Calibri" w:hAnsi="Calibri" w:cs="Arial"/>
          <w:sz w:val="22"/>
          <w:szCs w:val="22"/>
          <w:lang w:val="en-GB"/>
        </w:rPr>
        <w:t xml:space="preserve">the expenditure related to </w:t>
      </w:r>
      <w:r w:rsidR="001C0E5E" w:rsidRPr="00D22A5F">
        <w:rPr>
          <w:rFonts w:ascii="Calibri" w:hAnsi="Calibri" w:cs="Arial"/>
          <w:sz w:val="22"/>
          <w:szCs w:val="22"/>
          <w:lang w:val="en-GB"/>
        </w:rPr>
        <w:t xml:space="preserve">communication, </w:t>
      </w:r>
      <w:r w:rsidR="009E0DF0" w:rsidRPr="00D22A5F">
        <w:rPr>
          <w:rFonts w:ascii="Calibri" w:hAnsi="Calibri" w:cs="Arial"/>
          <w:sz w:val="22"/>
          <w:szCs w:val="22"/>
          <w:lang w:val="en-GB"/>
        </w:rPr>
        <w:t xml:space="preserve">travel, </w:t>
      </w:r>
      <w:r w:rsidR="001C0E5E" w:rsidRPr="00D22A5F">
        <w:rPr>
          <w:rFonts w:ascii="Calibri" w:hAnsi="Calibri" w:cs="Arial"/>
          <w:sz w:val="22"/>
          <w:szCs w:val="22"/>
          <w:lang w:val="en-GB"/>
        </w:rPr>
        <w:t xml:space="preserve">information, assistance to the </w:t>
      </w:r>
      <w:r w:rsidR="009E0DF0" w:rsidRPr="00D22A5F">
        <w:rPr>
          <w:rFonts w:ascii="Calibri" w:hAnsi="Calibri" w:cs="Arial"/>
          <w:sz w:val="22"/>
          <w:szCs w:val="22"/>
          <w:lang w:val="en-GB"/>
        </w:rPr>
        <w:t>NA</w:t>
      </w:r>
      <w:r w:rsidR="001C0E5E" w:rsidRPr="00D22A5F">
        <w:rPr>
          <w:rFonts w:ascii="Calibri" w:hAnsi="Calibri" w:cs="Arial"/>
          <w:sz w:val="22"/>
          <w:szCs w:val="22"/>
          <w:lang w:val="en-GB"/>
        </w:rPr>
        <w:t>.</w:t>
      </w:r>
      <w:r w:rsidR="0006791D" w:rsidRPr="00D22A5F">
        <w:rPr>
          <w:rFonts w:ascii="Calibri" w:hAnsi="Calibri" w:cs="Arial"/>
          <w:sz w:val="22"/>
          <w:szCs w:val="22"/>
          <w:lang w:val="en-GB"/>
        </w:rPr>
        <w:t xml:space="preserve"> </w:t>
      </w:r>
    </w:p>
    <w:p w14:paraId="088AFF8E" w14:textId="77777777" w:rsidR="009E0DF0" w:rsidRPr="00D22A5F" w:rsidRDefault="009E0DF0" w:rsidP="00E15A0B">
      <w:pPr>
        <w:jc w:val="both"/>
        <w:rPr>
          <w:rFonts w:ascii="Calibri" w:hAnsi="Calibri" w:cs="Arial"/>
          <w:sz w:val="22"/>
          <w:szCs w:val="22"/>
          <w:lang w:val="en-GB"/>
        </w:rPr>
      </w:pPr>
    </w:p>
    <w:p w14:paraId="577A9D16" w14:textId="1FCC718A" w:rsidR="007F0316" w:rsidRPr="00D22A5F" w:rsidRDefault="004834FA" w:rsidP="00E15A0B">
      <w:pPr>
        <w:jc w:val="both"/>
        <w:rPr>
          <w:rFonts w:ascii="Calibri" w:hAnsi="Calibri" w:cs="Arial"/>
          <w:sz w:val="22"/>
          <w:szCs w:val="22"/>
          <w:lang w:val="en-GB"/>
        </w:rPr>
      </w:pPr>
      <w:r w:rsidRPr="00D22A5F">
        <w:rPr>
          <w:rFonts w:ascii="Calibri" w:hAnsi="Calibri" w:cs="Arial"/>
          <w:sz w:val="22"/>
          <w:szCs w:val="22"/>
          <w:lang w:val="en-GB"/>
        </w:rPr>
        <w:t>C</w:t>
      </w:r>
      <w:r w:rsidR="009E0DF0" w:rsidRPr="00D22A5F">
        <w:rPr>
          <w:rFonts w:ascii="Calibri" w:hAnsi="Calibri" w:cs="Arial"/>
          <w:sz w:val="22"/>
          <w:szCs w:val="22"/>
          <w:lang w:val="en-GB"/>
        </w:rPr>
        <w:t xml:space="preserve">ontract for the position of the Support Expert </w:t>
      </w:r>
      <w:r w:rsidR="00C03620" w:rsidRPr="00D22A5F">
        <w:rPr>
          <w:rFonts w:ascii="Calibri" w:hAnsi="Calibri" w:cs="Arial"/>
          <w:sz w:val="22"/>
          <w:szCs w:val="22"/>
          <w:lang w:val="en-GB"/>
        </w:rPr>
        <w:t xml:space="preserve">will be signed </w:t>
      </w:r>
      <w:r w:rsidR="00C3068D" w:rsidRPr="00D22A5F">
        <w:rPr>
          <w:rFonts w:ascii="Calibri" w:hAnsi="Calibri" w:cs="Arial"/>
          <w:sz w:val="22"/>
          <w:szCs w:val="22"/>
          <w:lang w:val="en-GB"/>
        </w:rPr>
        <w:t xml:space="preserve">between </w:t>
      </w:r>
      <w:proofErr w:type="spellStart"/>
      <w:r w:rsidR="00435DC5" w:rsidRPr="00D22A5F">
        <w:rPr>
          <w:rFonts w:ascii="Calibri" w:hAnsi="Calibri" w:cs="Arial"/>
          <w:sz w:val="22"/>
          <w:szCs w:val="22"/>
          <w:lang w:val="en-GB"/>
        </w:rPr>
        <w:t>Széchenyi</w:t>
      </w:r>
      <w:proofErr w:type="spellEnd"/>
      <w:r w:rsidR="00435DC5" w:rsidRPr="00D22A5F">
        <w:rPr>
          <w:rFonts w:ascii="Calibri" w:hAnsi="Calibri" w:cs="Arial"/>
          <w:sz w:val="22"/>
          <w:szCs w:val="22"/>
          <w:lang w:val="en-GB"/>
        </w:rPr>
        <w:t xml:space="preserve"> </w:t>
      </w:r>
      <w:r w:rsidR="001C0E5E" w:rsidRPr="00D22A5F">
        <w:rPr>
          <w:rFonts w:ascii="Calibri" w:hAnsi="Calibri" w:cs="Arial"/>
          <w:sz w:val="22"/>
          <w:szCs w:val="22"/>
          <w:lang w:val="en-GB"/>
        </w:rPr>
        <w:t>Program</w:t>
      </w:r>
      <w:r w:rsidR="00F70F59" w:rsidRPr="00D22A5F">
        <w:rPr>
          <w:rFonts w:ascii="Calibri" w:hAnsi="Calibri" w:cs="Arial"/>
          <w:sz w:val="22"/>
          <w:szCs w:val="22"/>
          <w:lang w:val="en-GB"/>
        </w:rPr>
        <w:t>me Office</w:t>
      </w:r>
      <w:r w:rsidR="001C0E5E" w:rsidRPr="00D22A5F">
        <w:rPr>
          <w:rFonts w:ascii="Calibri" w:hAnsi="Calibri" w:cs="Arial"/>
          <w:sz w:val="22"/>
          <w:szCs w:val="22"/>
          <w:lang w:val="en-GB"/>
        </w:rPr>
        <w:t xml:space="preserve"> </w:t>
      </w:r>
      <w:proofErr w:type="spellStart"/>
      <w:r w:rsidR="001C0E5E" w:rsidRPr="00D22A5F">
        <w:rPr>
          <w:rFonts w:ascii="Calibri" w:hAnsi="Calibri" w:cs="Arial"/>
          <w:sz w:val="22"/>
          <w:szCs w:val="22"/>
          <w:lang w:val="en-GB"/>
        </w:rPr>
        <w:t>Nonprofit</w:t>
      </w:r>
      <w:proofErr w:type="spellEnd"/>
      <w:r w:rsidR="001C0E5E" w:rsidRPr="00D22A5F">
        <w:rPr>
          <w:rFonts w:ascii="Calibri" w:hAnsi="Calibri" w:cs="Arial"/>
          <w:sz w:val="22"/>
          <w:szCs w:val="22"/>
          <w:lang w:val="en-GB"/>
        </w:rPr>
        <w:t xml:space="preserve"> </w:t>
      </w:r>
      <w:proofErr w:type="spellStart"/>
      <w:r w:rsidR="001C0E5E" w:rsidRPr="00D22A5F">
        <w:rPr>
          <w:rFonts w:ascii="Calibri" w:hAnsi="Calibri" w:cs="Arial"/>
          <w:sz w:val="22"/>
          <w:szCs w:val="22"/>
          <w:lang w:val="en-GB"/>
        </w:rPr>
        <w:t>Llc</w:t>
      </w:r>
      <w:proofErr w:type="spellEnd"/>
      <w:r w:rsidR="001C0E5E" w:rsidRPr="00D22A5F">
        <w:rPr>
          <w:rFonts w:ascii="Calibri" w:hAnsi="Calibri" w:cs="Arial"/>
          <w:sz w:val="22"/>
          <w:szCs w:val="22"/>
          <w:lang w:val="en-GB"/>
        </w:rPr>
        <w:t>.</w:t>
      </w:r>
      <w:r w:rsidR="00C3068D" w:rsidRPr="00D22A5F">
        <w:rPr>
          <w:rFonts w:ascii="Calibri" w:hAnsi="Calibri" w:cs="Arial"/>
          <w:sz w:val="22"/>
          <w:szCs w:val="22"/>
          <w:lang w:val="en-GB"/>
        </w:rPr>
        <w:t xml:space="preserve"> on behalf of JTS and </w:t>
      </w:r>
      <w:r w:rsidRPr="00D22A5F">
        <w:rPr>
          <w:rFonts w:ascii="Calibri" w:hAnsi="Calibri" w:cs="Arial"/>
          <w:sz w:val="22"/>
          <w:szCs w:val="22"/>
          <w:lang w:val="en-GB"/>
        </w:rPr>
        <w:t>the</w:t>
      </w:r>
      <w:r w:rsidR="00C03620" w:rsidRPr="00D22A5F">
        <w:rPr>
          <w:rFonts w:ascii="Calibri" w:hAnsi="Calibri" w:cs="Arial"/>
          <w:sz w:val="22"/>
          <w:szCs w:val="22"/>
          <w:lang w:val="en-GB"/>
        </w:rPr>
        <w:t xml:space="preserve"> </w:t>
      </w:r>
      <w:r w:rsidR="009E0DF0" w:rsidRPr="00D22A5F">
        <w:rPr>
          <w:rFonts w:ascii="Calibri" w:hAnsi="Calibri" w:cs="Arial"/>
          <w:sz w:val="22"/>
          <w:szCs w:val="22"/>
          <w:lang w:val="en-GB"/>
        </w:rPr>
        <w:t>Support Expert</w:t>
      </w:r>
      <w:r w:rsidR="00C03620" w:rsidRPr="00D22A5F">
        <w:rPr>
          <w:rFonts w:ascii="Calibri" w:hAnsi="Calibri" w:cs="Arial"/>
          <w:sz w:val="22"/>
          <w:szCs w:val="22"/>
          <w:lang w:val="en-GB"/>
        </w:rPr>
        <w:t xml:space="preserve">. </w:t>
      </w:r>
    </w:p>
    <w:p w14:paraId="15E93F2B" w14:textId="77777777" w:rsidR="00CD5038" w:rsidRPr="00D22A5F" w:rsidRDefault="00E75526" w:rsidP="00CE5F28">
      <w:pPr>
        <w:pStyle w:val="Stlus3"/>
        <w:numPr>
          <w:ilvl w:val="0"/>
          <w:numId w:val="0"/>
        </w:numPr>
        <w:tabs>
          <w:tab w:val="clear" w:pos="0"/>
          <w:tab w:val="clear" w:pos="1296"/>
          <w:tab w:val="clear" w:pos="2592"/>
          <w:tab w:val="clear" w:pos="3888"/>
          <w:tab w:val="clear" w:pos="5184"/>
        </w:tabs>
        <w:spacing w:before="240" w:after="240"/>
        <w:ind w:left="792" w:hanging="432"/>
        <w:jc w:val="both"/>
        <w:rPr>
          <w:rFonts w:ascii="Calibri" w:hAnsi="Calibri"/>
          <w:i w:val="0"/>
          <w:caps/>
          <w:sz w:val="24"/>
          <w:szCs w:val="24"/>
        </w:rPr>
      </w:pPr>
      <w:r w:rsidRPr="00D22A5F">
        <w:rPr>
          <w:rFonts w:ascii="Calibri" w:hAnsi="Calibri"/>
          <w:i w:val="0"/>
          <w:caps/>
          <w:sz w:val="24"/>
          <w:szCs w:val="24"/>
        </w:rPr>
        <w:t xml:space="preserve">6. </w:t>
      </w:r>
      <w:r w:rsidR="00CD5038" w:rsidRPr="00D22A5F">
        <w:rPr>
          <w:rFonts w:ascii="Calibri" w:hAnsi="Calibri"/>
          <w:i w:val="0"/>
          <w:caps/>
          <w:sz w:val="24"/>
          <w:szCs w:val="24"/>
        </w:rPr>
        <w:t>Conflict of Interest</w:t>
      </w:r>
    </w:p>
    <w:p w14:paraId="302916DC" w14:textId="6C97CF07" w:rsidR="00FE083B" w:rsidRPr="00D22A5F" w:rsidRDefault="00E94983" w:rsidP="000C78F9">
      <w:pPr>
        <w:jc w:val="both"/>
        <w:rPr>
          <w:rFonts w:ascii="Calibri" w:hAnsi="Calibri" w:cs="Arial"/>
          <w:sz w:val="22"/>
          <w:szCs w:val="22"/>
          <w:lang w:val="en-GB"/>
        </w:rPr>
      </w:pPr>
      <w:r w:rsidRPr="00D22A5F">
        <w:rPr>
          <w:rFonts w:ascii="Calibri" w:hAnsi="Calibri" w:cs="Arial"/>
          <w:sz w:val="22"/>
          <w:szCs w:val="22"/>
          <w:lang w:val="en-GB"/>
        </w:rPr>
        <w:t xml:space="preserve">For each task performed, the </w:t>
      </w:r>
      <w:r w:rsidR="007A03FD" w:rsidRPr="00D22A5F">
        <w:rPr>
          <w:rFonts w:ascii="Calibri" w:hAnsi="Calibri" w:cs="Arial"/>
          <w:sz w:val="22"/>
          <w:szCs w:val="22"/>
          <w:lang w:val="en-GB"/>
        </w:rPr>
        <w:t>experts</w:t>
      </w:r>
      <w:r w:rsidRPr="00D22A5F">
        <w:rPr>
          <w:rFonts w:ascii="Calibri" w:hAnsi="Calibri" w:cs="Arial"/>
          <w:sz w:val="22"/>
          <w:szCs w:val="22"/>
          <w:lang w:val="en-GB"/>
        </w:rPr>
        <w:t xml:space="preserve"> selected must demonstrate appropriate ethical conduct and must respect the confidentiality of the information and documents to which </w:t>
      </w:r>
      <w:r w:rsidR="00AD2EFC" w:rsidRPr="00D22A5F">
        <w:rPr>
          <w:rFonts w:ascii="Calibri" w:hAnsi="Calibri" w:cs="Arial"/>
          <w:sz w:val="22"/>
          <w:szCs w:val="22"/>
          <w:lang w:val="en-GB"/>
        </w:rPr>
        <w:t xml:space="preserve">the expert </w:t>
      </w:r>
      <w:r w:rsidRPr="00D22A5F">
        <w:rPr>
          <w:rFonts w:ascii="Calibri" w:hAnsi="Calibri" w:cs="Arial"/>
          <w:sz w:val="22"/>
          <w:szCs w:val="22"/>
          <w:lang w:val="en-GB"/>
        </w:rPr>
        <w:t xml:space="preserve">will have access. </w:t>
      </w:r>
      <w:r w:rsidR="006046DC" w:rsidRPr="00D22A5F">
        <w:rPr>
          <w:rFonts w:ascii="Calibri" w:hAnsi="Calibri" w:cs="Arial"/>
          <w:sz w:val="22"/>
          <w:szCs w:val="22"/>
          <w:lang w:val="en-GB"/>
        </w:rPr>
        <w:t xml:space="preserve">Furthermore, </w:t>
      </w:r>
      <w:r w:rsidR="00AD2EFC" w:rsidRPr="00D22A5F">
        <w:rPr>
          <w:rFonts w:ascii="Calibri" w:hAnsi="Calibri" w:cs="Arial"/>
          <w:sz w:val="22"/>
          <w:szCs w:val="22"/>
          <w:lang w:val="en-GB"/>
        </w:rPr>
        <w:t>expert</w:t>
      </w:r>
      <w:r w:rsidR="006046DC" w:rsidRPr="00D22A5F">
        <w:rPr>
          <w:rFonts w:ascii="Calibri" w:hAnsi="Calibri" w:cs="Arial"/>
          <w:sz w:val="22"/>
          <w:szCs w:val="22"/>
          <w:lang w:val="en-GB"/>
        </w:rPr>
        <w:t xml:space="preserve"> may not be personally involved in </w:t>
      </w:r>
      <w:r w:rsidR="003A1E25" w:rsidRPr="00D22A5F">
        <w:rPr>
          <w:rFonts w:ascii="Calibri" w:hAnsi="Calibri" w:cs="Arial"/>
          <w:sz w:val="22"/>
          <w:szCs w:val="22"/>
          <w:lang w:val="en-GB"/>
        </w:rPr>
        <w:t>project</w:t>
      </w:r>
      <w:r w:rsidR="006046DC" w:rsidRPr="00D22A5F">
        <w:rPr>
          <w:rFonts w:ascii="Calibri" w:hAnsi="Calibri" w:cs="Arial"/>
          <w:sz w:val="22"/>
          <w:szCs w:val="22"/>
          <w:lang w:val="en-GB"/>
        </w:rPr>
        <w:t xml:space="preserve"> elaboration or </w:t>
      </w:r>
      <w:r w:rsidR="003A1E25" w:rsidRPr="00D22A5F">
        <w:rPr>
          <w:rFonts w:ascii="Calibri" w:hAnsi="Calibri" w:cs="Arial"/>
          <w:sz w:val="22"/>
          <w:szCs w:val="22"/>
          <w:lang w:val="en-GB"/>
        </w:rPr>
        <w:t xml:space="preserve">coordination or linked to </w:t>
      </w:r>
      <w:r w:rsidR="006046DC" w:rsidRPr="00D22A5F">
        <w:rPr>
          <w:rFonts w:ascii="Calibri" w:hAnsi="Calibri" w:cs="Arial"/>
          <w:sz w:val="22"/>
          <w:szCs w:val="22"/>
          <w:lang w:val="en-GB"/>
        </w:rPr>
        <w:t xml:space="preserve">projects or activities implemented by the entities submitting </w:t>
      </w:r>
      <w:r w:rsidR="007F790B" w:rsidRPr="00D22A5F">
        <w:rPr>
          <w:rFonts w:ascii="Calibri" w:hAnsi="Calibri" w:cs="Arial"/>
          <w:sz w:val="22"/>
          <w:szCs w:val="22"/>
          <w:lang w:val="en-GB"/>
        </w:rPr>
        <w:t xml:space="preserve">project application under HU-SK-RO-UA ENI </w:t>
      </w:r>
      <w:r w:rsidR="006046DC" w:rsidRPr="00D22A5F">
        <w:rPr>
          <w:rFonts w:ascii="Calibri" w:hAnsi="Calibri" w:cs="Arial"/>
          <w:sz w:val="22"/>
          <w:szCs w:val="22"/>
          <w:lang w:val="en-GB"/>
        </w:rPr>
        <w:t>CBC Programme.</w:t>
      </w:r>
      <w:r w:rsidRPr="00D22A5F">
        <w:rPr>
          <w:rFonts w:ascii="Calibri" w:hAnsi="Calibri" w:cs="Arial"/>
          <w:sz w:val="22"/>
          <w:szCs w:val="22"/>
          <w:lang w:val="en-GB"/>
        </w:rPr>
        <w:t xml:space="preserve"> </w:t>
      </w:r>
    </w:p>
    <w:p w14:paraId="335EBF47" w14:textId="77777777" w:rsidR="006046DC" w:rsidRPr="00D22A5F" w:rsidRDefault="00E75526" w:rsidP="00CE5F28">
      <w:pPr>
        <w:pStyle w:val="Stlus3"/>
        <w:numPr>
          <w:ilvl w:val="0"/>
          <w:numId w:val="0"/>
        </w:numPr>
        <w:tabs>
          <w:tab w:val="clear" w:pos="0"/>
          <w:tab w:val="clear" w:pos="1296"/>
          <w:tab w:val="clear" w:pos="2592"/>
          <w:tab w:val="clear" w:pos="3888"/>
          <w:tab w:val="clear" w:pos="5184"/>
        </w:tabs>
        <w:spacing w:before="240" w:after="240"/>
        <w:ind w:left="792" w:hanging="432"/>
        <w:jc w:val="both"/>
        <w:rPr>
          <w:rFonts w:ascii="Calibri" w:hAnsi="Calibri"/>
          <w:i w:val="0"/>
          <w:caps/>
          <w:sz w:val="24"/>
        </w:rPr>
      </w:pPr>
      <w:r w:rsidRPr="00D22A5F">
        <w:rPr>
          <w:rFonts w:ascii="Calibri" w:hAnsi="Calibri"/>
          <w:i w:val="0"/>
          <w:caps/>
          <w:sz w:val="24"/>
          <w:szCs w:val="24"/>
        </w:rPr>
        <w:t xml:space="preserve">7. </w:t>
      </w:r>
      <w:r w:rsidR="006046DC" w:rsidRPr="00D22A5F">
        <w:rPr>
          <w:rFonts w:ascii="Calibri" w:hAnsi="Calibri"/>
          <w:i w:val="0"/>
          <w:caps/>
          <w:sz w:val="24"/>
        </w:rPr>
        <w:t>Deadline</w:t>
      </w:r>
    </w:p>
    <w:p w14:paraId="37A2A409" w14:textId="238EA534" w:rsidR="00DA3FFD" w:rsidRPr="00D22A5F" w:rsidRDefault="00DA3FFD" w:rsidP="00D22A5F">
      <w:pPr>
        <w:pStyle w:val="Stlus3"/>
        <w:numPr>
          <w:ilvl w:val="0"/>
          <w:numId w:val="0"/>
        </w:numPr>
        <w:tabs>
          <w:tab w:val="clear" w:pos="0"/>
          <w:tab w:val="clear" w:pos="2592"/>
          <w:tab w:val="clear" w:pos="3888"/>
          <w:tab w:val="clear" w:pos="5184"/>
          <w:tab w:val="left" w:pos="540"/>
        </w:tabs>
        <w:jc w:val="both"/>
        <w:rPr>
          <w:rFonts w:ascii="Calibri" w:hAnsi="Calibri"/>
          <w:b w:val="0"/>
          <w:i w:val="0"/>
        </w:rPr>
      </w:pPr>
      <w:r w:rsidRPr="00D22A5F">
        <w:rPr>
          <w:rFonts w:ascii="Calibri" w:hAnsi="Calibri"/>
          <w:b w:val="0"/>
          <w:i w:val="0"/>
        </w:rPr>
        <w:t>All interested candidates shall submit their applications v</w:t>
      </w:r>
      <w:r w:rsidR="00D84A8C" w:rsidRPr="00D22A5F">
        <w:rPr>
          <w:rFonts w:ascii="Calibri" w:hAnsi="Calibri"/>
          <w:b w:val="0"/>
          <w:i w:val="0"/>
        </w:rPr>
        <w:t xml:space="preserve">ia e-mail </w:t>
      </w:r>
      <w:r w:rsidR="00D22A5F" w:rsidRPr="00D22A5F">
        <w:rPr>
          <w:rFonts w:ascii="Calibri" w:hAnsi="Calibri"/>
          <w:b w:val="0"/>
          <w:i w:val="0"/>
        </w:rPr>
        <w:t>with the following</w:t>
      </w:r>
      <w:r w:rsidRPr="00D22A5F">
        <w:rPr>
          <w:rFonts w:ascii="Calibri" w:hAnsi="Calibri"/>
          <w:b w:val="0"/>
          <w:i w:val="0"/>
        </w:rPr>
        <w:t xml:space="preserve"> subject: “Call for Application o</w:t>
      </w:r>
      <w:r w:rsidR="000005B3" w:rsidRPr="00D22A5F">
        <w:rPr>
          <w:rFonts w:ascii="Calibri" w:hAnsi="Calibri"/>
          <w:b w:val="0"/>
          <w:i w:val="0"/>
        </w:rPr>
        <w:t xml:space="preserve">f </w:t>
      </w:r>
      <w:r w:rsidR="00AD2EFC" w:rsidRPr="00D22A5F">
        <w:rPr>
          <w:rFonts w:ascii="Calibri" w:hAnsi="Calibri"/>
          <w:b w:val="0"/>
          <w:i w:val="0"/>
        </w:rPr>
        <w:t xml:space="preserve">Support Expert of the Ukrainian National Authority </w:t>
      </w:r>
      <w:r w:rsidRPr="00D22A5F">
        <w:rPr>
          <w:rFonts w:ascii="Calibri" w:hAnsi="Calibri"/>
          <w:b w:val="0"/>
          <w:i w:val="0"/>
        </w:rPr>
        <w:t>– HU-SK-RO-UA ENI CBC Programme”.</w:t>
      </w:r>
    </w:p>
    <w:p w14:paraId="757BB5CC" w14:textId="5444A179" w:rsidR="00DA3FFD" w:rsidRPr="00D22A5F" w:rsidRDefault="00DA3FFD" w:rsidP="00DA3FFD">
      <w:pPr>
        <w:spacing w:before="240"/>
        <w:jc w:val="both"/>
        <w:rPr>
          <w:rFonts w:ascii="Calibri" w:hAnsi="Calibri" w:cs="Arial"/>
          <w:sz w:val="22"/>
          <w:szCs w:val="22"/>
          <w:lang w:val="en-GB"/>
        </w:rPr>
      </w:pPr>
      <w:r w:rsidRPr="00D22A5F">
        <w:rPr>
          <w:rFonts w:ascii="Calibri" w:hAnsi="Calibri" w:cs="Arial"/>
          <w:sz w:val="22"/>
          <w:szCs w:val="22"/>
          <w:lang w:val="en-GB"/>
        </w:rPr>
        <w:t>The electronic</w:t>
      </w:r>
      <w:r w:rsidR="00D22A5F">
        <w:rPr>
          <w:rFonts w:ascii="Calibri" w:hAnsi="Calibri" w:cs="Arial"/>
          <w:sz w:val="22"/>
          <w:szCs w:val="22"/>
          <w:lang w:val="en-GB"/>
        </w:rPr>
        <w:t xml:space="preserve"> application </w:t>
      </w:r>
      <w:r w:rsidRPr="00D22A5F">
        <w:rPr>
          <w:rFonts w:ascii="Calibri" w:hAnsi="Calibri" w:cs="Arial"/>
          <w:sz w:val="22"/>
          <w:szCs w:val="22"/>
          <w:lang w:val="en-GB"/>
        </w:rPr>
        <w:t>comprising of</w:t>
      </w:r>
    </w:p>
    <w:p w14:paraId="25FA4CB8" w14:textId="77777777" w:rsidR="00DA3FFD" w:rsidRPr="00D22A5F" w:rsidRDefault="00DA3FFD" w:rsidP="00DA3FFD">
      <w:pPr>
        <w:numPr>
          <w:ilvl w:val="0"/>
          <w:numId w:val="2"/>
        </w:numPr>
        <w:tabs>
          <w:tab w:val="clear" w:pos="360"/>
          <w:tab w:val="num" w:pos="1080"/>
        </w:tabs>
        <w:autoSpaceDE w:val="0"/>
        <w:autoSpaceDN w:val="0"/>
        <w:adjustRightInd w:val="0"/>
        <w:spacing w:before="120" w:after="120"/>
        <w:ind w:left="1080"/>
        <w:jc w:val="both"/>
        <w:rPr>
          <w:rFonts w:ascii="Calibri" w:hAnsi="Calibri" w:cs="Arial"/>
          <w:color w:val="000000"/>
          <w:sz w:val="22"/>
          <w:szCs w:val="22"/>
          <w:lang w:val="en-GB"/>
        </w:rPr>
      </w:pPr>
      <w:r w:rsidRPr="00D22A5F">
        <w:rPr>
          <w:rFonts w:ascii="Calibri" w:hAnsi="Calibri" w:cs="Arial"/>
          <w:color w:val="000000"/>
          <w:sz w:val="22"/>
          <w:szCs w:val="22"/>
          <w:lang w:val="en-GB"/>
        </w:rPr>
        <w:t>Curriculum Vitae in English</w:t>
      </w:r>
      <w:r w:rsidRPr="00D22A5F">
        <w:rPr>
          <w:rFonts w:ascii="Calibri" w:hAnsi="Calibri" w:cs="Arial"/>
          <w:i/>
          <w:color w:val="000000"/>
          <w:sz w:val="22"/>
          <w:szCs w:val="22"/>
          <w:lang w:val="en-GB"/>
        </w:rPr>
        <w:t xml:space="preserve"> </w:t>
      </w:r>
      <w:r w:rsidRPr="00D22A5F">
        <w:rPr>
          <w:rFonts w:ascii="Calibri" w:hAnsi="Calibri" w:cs="Arial"/>
          <w:color w:val="000000"/>
          <w:sz w:val="22"/>
          <w:szCs w:val="22"/>
          <w:lang w:val="en-GB"/>
        </w:rPr>
        <w:t>(in EU format),</w:t>
      </w:r>
    </w:p>
    <w:p w14:paraId="0E5E0131" w14:textId="77777777" w:rsidR="00DA3FFD" w:rsidRPr="00D22A5F" w:rsidRDefault="00DA3FFD" w:rsidP="00DA3FFD">
      <w:pPr>
        <w:numPr>
          <w:ilvl w:val="0"/>
          <w:numId w:val="2"/>
        </w:numPr>
        <w:tabs>
          <w:tab w:val="clear" w:pos="360"/>
          <w:tab w:val="num" w:pos="1080"/>
        </w:tabs>
        <w:autoSpaceDE w:val="0"/>
        <w:autoSpaceDN w:val="0"/>
        <w:adjustRightInd w:val="0"/>
        <w:spacing w:before="120" w:after="120"/>
        <w:ind w:left="1080"/>
        <w:jc w:val="both"/>
        <w:rPr>
          <w:rFonts w:ascii="Calibri" w:hAnsi="Calibri" w:cs="Arial"/>
          <w:color w:val="000000"/>
          <w:sz w:val="22"/>
          <w:szCs w:val="22"/>
          <w:lang w:val="en-GB"/>
        </w:rPr>
      </w:pPr>
      <w:r w:rsidRPr="00D22A5F">
        <w:rPr>
          <w:rFonts w:ascii="Calibri" w:hAnsi="Calibri" w:cs="Arial"/>
          <w:color w:val="000000"/>
          <w:sz w:val="22"/>
          <w:szCs w:val="22"/>
          <w:lang w:val="en-GB"/>
        </w:rPr>
        <w:t>Motivation letter in English and</w:t>
      </w:r>
    </w:p>
    <w:p w14:paraId="4760802E" w14:textId="77777777" w:rsidR="009163B7" w:rsidRPr="00D22A5F" w:rsidRDefault="009163B7" w:rsidP="00BD505C">
      <w:pPr>
        <w:numPr>
          <w:ilvl w:val="0"/>
          <w:numId w:val="2"/>
        </w:numPr>
        <w:tabs>
          <w:tab w:val="clear" w:pos="360"/>
          <w:tab w:val="num" w:pos="1080"/>
        </w:tabs>
        <w:autoSpaceDE w:val="0"/>
        <w:autoSpaceDN w:val="0"/>
        <w:adjustRightInd w:val="0"/>
        <w:spacing w:before="120" w:after="120"/>
        <w:ind w:left="1080"/>
        <w:jc w:val="both"/>
        <w:rPr>
          <w:rFonts w:ascii="Calibri" w:hAnsi="Calibri" w:cs="Arial"/>
          <w:color w:val="000000"/>
          <w:sz w:val="22"/>
          <w:szCs w:val="22"/>
          <w:lang w:val="en-GB"/>
        </w:rPr>
      </w:pPr>
      <w:r w:rsidRPr="00D22A5F">
        <w:rPr>
          <w:rFonts w:ascii="Calibri" w:hAnsi="Calibri" w:cs="Arial"/>
          <w:sz w:val="22"/>
          <w:szCs w:val="22"/>
          <w:lang w:val="en-GB"/>
        </w:rPr>
        <w:t xml:space="preserve">proof of education, professional experience and language knowledge </w:t>
      </w:r>
      <w:r w:rsidRPr="00D22A5F">
        <w:rPr>
          <w:rFonts w:ascii="Calibri" w:hAnsi="Calibri" w:cs="Arial"/>
          <w:color w:val="000000"/>
          <w:sz w:val="22"/>
          <w:szCs w:val="22"/>
          <w:lang w:val="en-GB"/>
        </w:rPr>
        <w:t xml:space="preserve">in national languages </w:t>
      </w:r>
      <w:r w:rsidRPr="00D22A5F">
        <w:rPr>
          <w:rFonts w:ascii="Calibri" w:hAnsi="Calibri" w:cs="Arial"/>
          <w:sz w:val="22"/>
          <w:szCs w:val="22"/>
          <w:lang w:val="en-GB"/>
        </w:rPr>
        <w:t>(scan only)</w:t>
      </w:r>
    </w:p>
    <w:p w14:paraId="5C223435" w14:textId="6EB67B15" w:rsidR="00DD6447" w:rsidRPr="00D22A5F" w:rsidRDefault="00DD6447" w:rsidP="00DD6447">
      <w:pPr>
        <w:autoSpaceDE w:val="0"/>
        <w:autoSpaceDN w:val="0"/>
        <w:adjustRightInd w:val="0"/>
        <w:spacing w:before="120" w:after="120"/>
        <w:jc w:val="both"/>
        <w:rPr>
          <w:rFonts w:ascii="Calibri" w:hAnsi="Calibri"/>
          <w:color w:val="0000FF"/>
          <w:u w:val="single"/>
          <w:lang w:val="en-GB"/>
        </w:rPr>
      </w:pPr>
      <w:proofErr w:type="gramStart"/>
      <w:r w:rsidRPr="00D22A5F">
        <w:rPr>
          <w:rFonts w:ascii="Calibri" w:hAnsi="Calibri" w:cs="Arial"/>
          <w:color w:val="000000"/>
          <w:sz w:val="22"/>
          <w:szCs w:val="22"/>
          <w:lang w:val="en-GB"/>
        </w:rPr>
        <w:t>must</w:t>
      </w:r>
      <w:proofErr w:type="gramEnd"/>
      <w:r w:rsidRPr="00D22A5F">
        <w:rPr>
          <w:rFonts w:ascii="Calibri" w:hAnsi="Calibri" w:cs="Arial"/>
          <w:color w:val="000000"/>
          <w:sz w:val="22"/>
          <w:szCs w:val="22"/>
          <w:lang w:val="en-GB"/>
        </w:rPr>
        <w:t xml:space="preserve"> be sent via e-mail to </w:t>
      </w:r>
      <w:hyperlink r:id="rId9" w:history="1">
        <w:r w:rsidRPr="00D22A5F">
          <w:rPr>
            <w:rStyle w:val="Hyperlink"/>
            <w:rFonts w:ascii="Calibri" w:hAnsi="Calibri" w:cs="Arial"/>
            <w:sz w:val="22"/>
            <w:szCs w:val="22"/>
            <w:lang w:val="en-GB"/>
          </w:rPr>
          <w:t>call@huskroua-cbc.eu</w:t>
        </w:r>
      </w:hyperlink>
      <w:r w:rsidRPr="00D22A5F">
        <w:rPr>
          <w:rFonts w:ascii="Calibri" w:hAnsi="Calibri" w:cs="Arial"/>
          <w:color w:val="000000"/>
          <w:sz w:val="22"/>
          <w:szCs w:val="22"/>
          <w:lang w:val="en-GB"/>
        </w:rPr>
        <w:t xml:space="preserve"> </w:t>
      </w:r>
      <w:r w:rsidRPr="00855218">
        <w:rPr>
          <w:rFonts w:ascii="Calibri" w:hAnsi="Calibri" w:cs="Arial"/>
          <w:color w:val="000000"/>
          <w:sz w:val="22"/>
          <w:szCs w:val="22"/>
          <w:lang w:val="en-GB"/>
        </w:rPr>
        <w:t xml:space="preserve">by </w:t>
      </w:r>
      <w:r w:rsidR="00D107C9" w:rsidRPr="00347FF3">
        <w:rPr>
          <w:rFonts w:ascii="Calibri" w:hAnsi="Calibri" w:cs="Arial"/>
          <w:b/>
          <w:sz w:val="22"/>
          <w:szCs w:val="22"/>
          <w:lang w:val="en-GB"/>
        </w:rPr>
        <w:t>31</w:t>
      </w:r>
      <w:r w:rsidR="00B121B4" w:rsidRPr="00347FF3">
        <w:rPr>
          <w:rFonts w:ascii="Calibri" w:hAnsi="Calibri" w:cs="Arial"/>
          <w:b/>
          <w:sz w:val="22"/>
          <w:szCs w:val="22"/>
          <w:vertAlign w:val="superscript"/>
          <w:lang w:val="en-GB"/>
        </w:rPr>
        <w:t>nd</w:t>
      </w:r>
      <w:r w:rsidR="00D22A5F" w:rsidRPr="00347FF3">
        <w:rPr>
          <w:rFonts w:ascii="Calibri" w:hAnsi="Calibri" w:cs="Arial"/>
          <w:b/>
          <w:sz w:val="22"/>
          <w:szCs w:val="22"/>
          <w:lang w:val="en-GB"/>
        </w:rPr>
        <w:t xml:space="preserve"> of </w:t>
      </w:r>
      <w:r w:rsidR="00CC054D" w:rsidRPr="00347FF3">
        <w:rPr>
          <w:rFonts w:ascii="Calibri" w:hAnsi="Calibri" w:cs="Arial"/>
          <w:b/>
          <w:sz w:val="22"/>
          <w:szCs w:val="22"/>
          <w:lang w:val="en-GB"/>
        </w:rPr>
        <w:t>March</w:t>
      </w:r>
      <w:r w:rsidR="00D22A5F" w:rsidRPr="00347FF3">
        <w:rPr>
          <w:rFonts w:ascii="Calibri" w:hAnsi="Calibri" w:cs="Arial"/>
          <w:b/>
          <w:sz w:val="22"/>
          <w:szCs w:val="22"/>
          <w:lang w:val="en-GB"/>
        </w:rPr>
        <w:t xml:space="preserve">, </w:t>
      </w:r>
      <w:r w:rsidR="00AD2EFC" w:rsidRPr="00347FF3">
        <w:rPr>
          <w:rFonts w:ascii="Calibri" w:hAnsi="Calibri" w:cs="Arial"/>
          <w:b/>
          <w:sz w:val="22"/>
          <w:szCs w:val="22"/>
          <w:lang w:val="en-GB"/>
        </w:rPr>
        <w:t>202</w:t>
      </w:r>
      <w:r w:rsidR="00D107C9" w:rsidRPr="00347FF3">
        <w:rPr>
          <w:rFonts w:ascii="Calibri" w:hAnsi="Calibri" w:cs="Arial"/>
          <w:b/>
          <w:sz w:val="22"/>
          <w:szCs w:val="22"/>
          <w:lang w:val="en-GB"/>
        </w:rPr>
        <w:t>3</w:t>
      </w:r>
      <w:r w:rsidRPr="00347FF3">
        <w:rPr>
          <w:rFonts w:ascii="Calibri" w:hAnsi="Calibri" w:cs="Arial"/>
          <w:color w:val="000000"/>
          <w:sz w:val="22"/>
          <w:szCs w:val="22"/>
          <w:lang w:val="en-GB"/>
        </w:rPr>
        <w:t xml:space="preserve"> at the</w:t>
      </w:r>
      <w:r w:rsidRPr="00D22A5F">
        <w:rPr>
          <w:rFonts w:ascii="Calibri" w:hAnsi="Calibri" w:cs="Arial"/>
          <w:color w:val="000000"/>
          <w:sz w:val="22"/>
          <w:szCs w:val="22"/>
          <w:lang w:val="en-GB"/>
        </w:rPr>
        <w:t xml:space="preserve"> latest. Copy of e-mail must be sent to following e-mail addresses:</w:t>
      </w:r>
    </w:p>
    <w:p w14:paraId="2739CABE" w14:textId="6C42F295" w:rsidR="009C35BB" w:rsidRDefault="008C2BE8" w:rsidP="009C35BB">
      <w:pPr>
        <w:autoSpaceDE w:val="0"/>
        <w:autoSpaceDN w:val="0"/>
        <w:adjustRightInd w:val="0"/>
        <w:spacing w:before="120" w:after="120"/>
        <w:jc w:val="both"/>
        <w:rPr>
          <w:rFonts w:ascii="Calibri" w:hAnsi="Calibri" w:cs="Arial"/>
          <w:color w:val="000000"/>
          <w:sz w:val="22"/>
          <w:szCs w:val="22"/>
          <w:lang w:val="en-GB"/>
        </w:rPr>
      </w:pPr>
      <w:hyperlink r:id="rId10" w:history="1">
        <w:r w:rsidR="00CE5F28" w:rsidRPr="00D22A5F">
          <w:rPr>
            <w:rStyle w:val="Hyperlink"/>
            <w:rFonts w:ascii="Calibri" w:hAnsi="Calibri" w:cs="Arial"/>
            <w:sz w:val="22"/>
            <w:szCs w:val="22"/>
            <w:lang w:val="en-GB"/>
          </w:rPr>
          <w:t>Balazs.Zam@mfa.gov.hu</w:t>
        </w:r>
      </w:hyperlink>
      <w:r w:rsidR="00CE5F28" w:rsidRPr="00D22A5F">
        <w:rPr>
          <w:rFonts w:ascii="Calibri" w:hAnsi="Calibri" w:cs="Arial"/>
          <w:color w:val="000000"/>
          <w:sz w:val="22"/>
          <w:szCs w:val="22"/>
          <w:lang w:val="en-GB"/>
        </w:rPr>
        <w:t xml:space="preserve"> </w:t>
      </w:r>
    </w:p>
    <w:p w14:paraId="5F613198" w14:textId="0AE39576" w:rsidR="00347FF3" w:rsidRDefault="008C2BE8" w:rsidP="009C35BB">
      <w:pPr>
        <w:autoSpaceDE w:val="0"/>
        <w:autoSpaceDN w:val="0"/>
        <w:adjustRightInd w:val="0"/>
        <w:spacing w:before="120" w:after="120"/>
        <w:jc w:val="both"/>
        <w:rPr>
          <w:rFonts w:ascii="Calibri" w:hAnsi="Calibri" w:cs="Arial"/>
          <w:color w:val="000000"/>
          <w:sz w:val="22"/>
          <w:szCs w:val="22"/>
          <w:lang w:val="en-GB"/>
        </w:rPr>
      </w:pPr>
      <w:hyperlink r:id="rId11" w:history="1">
        <w:r w:rsidR="00347FF3" w:rsidRPr="00D76843">
          <w:rPr>
            <w:rStyle w:val="Hyperlink"/>
            <w:rFonts w:ascii="Calibri" w:hAnsi="Calibri" w:cs="Arial"/>
            <w:sz w:val="22"/>
            <w:szCs w:val="22"/>
            <w:lang w:val="en-GB"/>
          </w:rPr>
          <w:t>tomenchuk@kmu.gov.ua</w:t>
        </w:r>
      </w:hyperlink>
    </w:p>
    <w:p w14:paraId="57E97807" w14:textId="75BC27FE" w:rsidR="00347FF3" w:rsidRDefault="008C2BE8" w:rsidP="009C35BB">
      <w:pPr>
        <w:autoSpaceDE w:val="0"/>
        <w:autoSpaceDN w:val="0"/>
        <w:adjustRightInd w:val="0"/>
        <w:spacing w:before="120" w:after="120"/>
        <w:jc w:val="both"/>
        <w:rPr>
          <w:rFonts w:ascii="Calibri" w:hAnsi="Calibri" w:cs="Arial"/>
          <w:color w:val="000000"/>
          <w:sz w:val="22"/>
          <w:szCs w:val="22"/>
          <w:lang w:val="en-GB"/>
        </w:rPr>
      </w:pPr>
      <w:hyperlink r:id="rId12" w:history="1">
        <w:r w:rsidR="00347FF3" w:rsidRPr="00D76843">
          <w:rPr>
            <w:rStyle w:val="Hyperlink"/>
            <w:rFonts w:ascii="Calibri" w:hAnsi="Calibri" w:cs="Arial"/>
            <w:sz w:val="22"/>
            <w:szCs w:val="22"/>
            <w:lang w:val="en-GB"/>
          </w:rPr>
          <w:t>romaniuk@kmu.gov.ua</w:t>
        </w:r>
      </w:hyperlink>
      <w:r w:rsidR="00347FF3">
        <w:rPr>
          <w:rFonts w:ascii="Calibri" w:hAnsi="Calibri" w:cs="Arial"/>
          <w:color w:val="000000"/>
          <w:sz w:val="22"/>
          <w:szCs w:val="22"/>
          <w:lang w:val="en-GB"/>
        </w:rPr>
        <w:t xml:space="preserve"> </w:t>
      </w:r>
    </w:p>
    <w:p w14:paraId="73B0E803" w14:textId="3BF5EB1C" w:rsidR="00347FF3" w:rsidRDefault="008C2BE8" w:rsidP="009C35BB">
      <w:pPr>
        <w:autoSpaceDE w:val="0"/>
        <w:autoSpaceDN w:val="0"/>
        <w:adjustRightInd w:val="0"/>
        <w:spacing w:before="120" w:after="120"/>
        <w:jc w:val="both"/>
        <w:rPr>
          <w:rFonts w:ascii="Calibri" w:hAnsi="Calibri" w:cs="Arial"/>
          <w:color w:val="000000"/>
          <w:sz w:val="22"/>
          <w:szCs w:val="22"/>
          <w:lang w:val="en-GB"/>
        </w:rPr>
      </w:pPr>
      <w:hyperlink r:id="rId13" w:history="1">
        <w:r w:rsidR="00347FF3" w:rsidRPr="00D76843">
          <w:rPr>
            <w:rStyle w:val="Hyperlink"/>
            <w:rFonts w:ascii="Calibri" w:hAnsi="Calibri" w:cs="Arial"/>
            <w:sz w:val="22"/>
            <w:szCs w:val="22"/>
            <w:lang w:val="en-GB"/>
          </w:rPr>
          <w:t>tytarchuk@kmu.gov.ua</w:t>
        </w:r>
      </w:hyperlink>
      <w:r w:rsidR="00347FF3">
        <w:rPr>
          <w:rFonts w:ascii="Calibri" w:hAnsi="Calibri" w:cs="Arial"/>
          <w:color w:val="000000"/>
          <w:sz w:val="22"/>
          <w:szCs w:val="22"/>
          <w:lang w:val="en-GB"/>
        </w:rPr>
        <w:t xml:space="preserve"> </w:t>
      </w:r>
    </w:p>
    <w:p w14:paraId="64496033" w14:textId="065AE331" w:rsidR="008C2BE8" w:rsidRDefault="008C2BE8" w:rsidP="009C35BB">
      <w:pPr>
        <w:autoSpaceDE w:val="0"/>
        <w:autoSpaceDN w:val="0"/>
        <w:adjustRightInd w:val="0"/>
        <w:spacing w:before="120" w:after="120"/>
        <w:jc w:val="both"/>
        <w:rPr>
          <w:rFonts w:ascii="Calibri" w:hAnsi="Calibri" w:cs="Arial"/>
          <w:color w:val="000000"/>
          <w:sz w:val="22"/>
          <w:szCs w:val="22"/>
          <w:lang w:val="en-GB"/>
        </w:rPr>
      </w:pPr>
      <w:hyperlink r:id="rId14" w:history="1">
        <w:r w:rsidRPr="00E658A4">
          <w:rPr>
            <w:rStyle w:val="Hyperlink"/>
            <w:rFonts w:ascii="Calibri" w:hAnsi="Calibri" w:cs="Arial"/>
            <w:sz w:val="22"/>
            <w:szCs w:val="22"/>
            <w:lang w:val="en-GB"/>
          </w:rPr>
          <w:t>yakymenko@kmu.gov.ua</w:t>
        </w:r>
      </w:hyperlink>
      <w:r>
        <w:rPr>
          <w:rFonts w:ascii="Calibri" w:hAnsi="Calibri" w:cs="Arial"/>
          <w:color w:val="000000"/>
          <w:sz w:val="22"/>
          <w:szCs w:val="22"/>
          <w:lang w:val="en-GB"/>
        </w:rPr>
        <w:t xml:space="preserve"> </w:t>
      </w:r>
    </w:p>
    <w:p w14:paraId="07FC74A8" w14:textId="79D398F4" w:rsidR="00347FF3" w:rsidRDefault="008C2BE8" w:rsidP="009C35BB">
      <w:pPr>
        <w:autoSpaceDE w:val="0"/>
        <w:autoSpaceDN w:val="0"/>
        <w:adjustRightInd w:val="0"/>
        <w:spacing w:before="120" w:after="120"/>
        <w:jc w:val="both"/>
        <w:rPr>
          <w:rFonts w:ascii="Calibri" w:hAnsi="Calibri" w:cs="Arial"/>
          <w:color w:val="000000"/>
          <w:sz w:val="22"/>
          <w:szCs w:val="22"/>
          <w:lang w:val="en-GB"/>
        </w:rPr>
      </w:pPr>
      <w:r>
        <w:rPr>
          <w:rFonts w:ascii="Calibri" w:hAnsi="Calibri" w:cs="Arial"/>
          <w:color w:val="000000"/>
          <w:sz w:val="22"/>
          <w:szCs w:val="22"/>
          <w:lang w:val="en-GB"/>
        </w:rPr>
        <w:t xml:space="preserve"> </w:t>
      </w:r>
      <w:bookmarkStart w:id="0" w:name="_GoBack"/>
      <w:bookmarkEnd w:id="0"/>
    </w:p>
    <w:sectPr w:rsidR="00347FF3" w:rsidSect="007E7A74">
      <w:headerReference w:type="default" r:id="rId15"/>
      <w:footerReference w:type="even" r:id="rId16"/>
      <w:footerReference w:type="default" r:id="rId17"/>
      <w:headerReference w:type="first" r:id="rId18"/>
      <w:pgSz w:w="12240" w:h="15840"/>
      <w:pgMar w:top="1258"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6206" w14:textId="77777777" w:rsidR="00CE5F28" w:rsidRDefault="00CE5F28">
      <w:r>
        <w:separator/>
      </w:r>
    </w:p>
  </w:endnote>
  <w:endnote w:type="continuationSeparator" w:id="0">
    <w:p w14:paraId="486D85D1" w14:textId="77777777" w:rsidR="00CE5F28" w:rsidRDefault="00CE5F28">
      <w:r>
        <w:continuationSeparator/>
      </w:r>
    </w:p>
  </w:endnote>
  <w:endnote w:type="continuationNotice" w:id="1">
    <w:p w14:paraId="03461462" w14:textId="77777777" w:rsidR="00CE5F28" w:rsidRDefault="00CE5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F27B" w14:textId="77777777" w:rsidR="00E118CC" w:rsidRDefault="00E118CC" w:rsidP="00E01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23AFD" w14:textId="77777777" w:rsidR="00E118CC" w:rsidRDefault="00E11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E3BB" w14:textId="2CCBDE42" w:rsidR="00E118CC" w:rsidRPr="006160BD" w:rsidRDefault="00E118CC" w:rsidP="00E01080">
    <w:pPr>
      <w:pStyle w:val="Footer"/>
      <w:framePr w:wrap="around" w:vAnchor="text" w:hAnchor="margin" w:xAlign="center" w:y="1"/>
      <w:rPr>
        <w:rStyle w:val="PageNumber"/>
        <w:rFonts w:ascii="Calibri" w:hAnsi="Calibri"/>
        <w:sz w:val="22"/>
        <w:szCs w:val="22"/>
      </w:rPr>
    </w:pPr>
    <w:r w:rsidRPr="006160BD">
      <w:rPr>
        <w:rStyle w:val="PageNumber"/>
        <w:rFonts w:ascii="Calibri" w:hAnsi="Calibri"/>
        <w:sz w:val="22"/>
        <w:szCs w:val="22"/>
      </w:rPr>
      <w:fldChar w:fldCharType="begin"/>
    </w:r>
    <w:r w:rsidRPr="006160BD">
      <w:rPr>
        <w:rStyle w:val="PageNumber"/>
        <w:rFonts w:ascii="Calibri" w:hAnsi="Calibri"/>
        <w:sz w:val="22"/>
        <w:szCs w:val="22"/>
      </w:rPr>
      <w:instrText xml:space="preserve">PAGE  </w:instrText>
    </w:r>
    <w:r w:rsidRPr="006160BD">
      <w:rPr>
        <w:rStyle w:val="PageNumber"/>
        <w:rFonts w:ascii="Calibri" w:hAnsi="Calibri"/>
        <w:sz w:val="22"/>
        <w:szCs w:val="22"/>
      </w:rPr>
      <w:fldChar w:fldCharType="separate"/>
    </w:r>
    <w:r w:rsidR="008C2BE8">
      <w:rPr>
        <w:rStyle w:val="PageNumber"/>
        <w:rFonts w:ascii="Calibri" w:hAnsi="Calibri"/>
        <w:noProof/>
        <w:sz w:val="22"/>
        <w:szCs w:val="22"/>
      </w:rPr>
      <w:t>7</w:t>
    </w:r>
    <w:r w:rsidRPr="006160BD">
      <w:rPr>
        <w:rStyle w:val="PageNumber"/>
        <w:rFonts w:ascii="Calibri" w:hAnsi="Calibri"/>
        <w:sz w:val="22"/>
        <w:szCs w:val="22"/>
      </w:rPr>
      <w:fldChar w:fldCharType="end"/>
    </w:r>
  </w:p>
  <w:p w14:paraId="6B424F21" w14:textId="77777777" w:rsidR="00E118CC" w:rsidRPr="006160BD" w:rsidRDefault="00E118CC" w:rsidP="007C2079">
    <w:pPr>
      <w:pStyle w:val="Footer"/>
      <w:rPr>
        <w:rFonts w:ascii="Calibri" w:hAnsi="Calibri"/>
        <w:sz w:val="22"/>
        <w:szCs w:val="22"/>
        <w:lang w:val="sk-SK"/>
      </w:rPr>
    </w:pPr>
    <w:r w:rsidRPr="006160BD">
      <w:rPr>
        <w:rStyle w:val="PageNumber"/>
        <w:rFonts w:ascii="Calibri" w:hAnsi="Calibri"/>
        <w:sz w:val="22"/>
        <w:szCs w:val="22"/>
      </w:rPr>
      <w:tab/>
    </w:r>
    <w:r w:rsidRPr="006160BD">
      <w:rPr>
        <w:rStyle w:val="PageNumber"/>
        <w:rFonts w:ascii="Calibri" w:hAnsi="Calibri"/>
        <w:sz w:val="22"/>
        <w:szCs w:val="22"/>
      </w:rPr>
      <w:tab/>
    </w:r>
    <w:r w:rsidRPr="006160BD">
      <w:rPr>
        <w:rFonts w:ascii="Calibri" w:hAnsi="Calibri"/>
        <w:sz w:val="22"/>
        <w:szCs w:val="22"/>
        <w:lang w:val="sk-SK"/>
      </w:rPr>
      <w:tab/>
    </w:r>
    <w:r w:rsidRPr="006160BD">
      <w:rPr>
        <w:rFonts w:ascii="Calibri" w:hAnsi="Calibri"/>
        <w:sz w:val="22"/>
        <w:szCs w:val="22"/>
        <w:lang w:val="sk-SK"/>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A2021" w14:textId="77777777" w:rsidR="00CE5F28" w:rsidRDefault="00CE5F28">
      <w:r>
        <w:separator/>
      </w:r>
    </w:p>
  </w:footnote>
  <w:footnote w:type="continuationSeparator" w:id="0">
    <w:p w14:paraId="7C9F0D13" w14:textId="77777777" w:rsidR="00CE5F28" w:rsidRDefault="00CE5F28">
      <w:r>
        <w:continuationSeparator/>
      </w:r>
    </w:p>
  </w:footnote>
  <w:footnote w:type="continuationNotice" w:id="1">
    <w:p w14:paraId="464005C4" w14:textId="77777777" w:rsidR="00CE5F28" w:rsidRDefault="00CE5F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C638" w14:textId="77777777" w:rsidR="00CE5F28" w:rsidRDefault="00CE5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77C7" w14:textId="26542E01" w:rsidR="00E118CC" w:rsidRPr="00BD20B0" w:rsidRDefault="00CE5F28" w:rsidP="00AC7B57">
    <w:pPr>
      <w:pStyle w:val="Header"/>
    </w:pPr>
    <w:r w:rsidRPr="00115B93">
      <w:rPr>
        <w:noProof/>
        <w:lang w:val="en-US" w:eastAsia="en-US"/>
      </w:rPr>
      <w:drawing>
        <wp:inline distT="0" distB="0" distL="0" distR="0" wp14:anchorId="79943A19" wp14:editId="16787604">
          <wp:extent cx="1607820" cy="876300"/>
          <wp:effectExtent l="0" t="0" r="0" b="0"/>
          <wp:docPr id="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876300"/>
                  </a:xfrm>
                  <a:prstGeom prst="rect">
                    <a:avLst/>
                  </a:prstGeom>
                  <a:noFill/>
                  <a:ln>
                    <a:noFill/>
                  </a:ln>
                </pic:spPr>
              </pic:pic>
            </a:graphicData>
          </a:graphic>
        </wp:inline>
      </w:drawing>
    </w:r>
    <w:r w:rsidR="00E118CC">
      <w:tab/>
    </w:r>
    <w:r w:rsidR="00050675">
      <w:tab/>
    </w:r>
    <w:r w:rsidRPr="00115B93">
      <w:rPr>
        <w:noProof/>
        <w:lang w:val="en-US" w:eastAsia="en-US"/>
      </w:rPr>
      <w:drawing>
        <wp:inline distT="0" distB="0" distL="0" distR="0" wp14:anchorId="4685D2EF" wp14:editId="672B0CBB">
          <wp:extent cx="1310640" cy="800100"/>
          <wp:effectExtent l="19050" t="19050" r="3810" b="0"/>
          <wp:docPr id="2" name="Kép 1" descr="Leírás: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eírás: flag2"/>
                  <pic:cNvPicPr>
                    <a:picLocks noChangeAspect="1" noChangeArrowheads="1"/>
                  </pic:cNvPicPr>
                </pic:nvPicPr>
                <pic:blipFill>
                  <a:blip r:embed="rId2">
                    <a:lum bright="16000" contrast="-2000"/>
                    <a:extLst>
                      <a:ext uri="{28A0092B-C50C-407E-A947-70E740481C1C}">
                        <a14:useLocalDpi xmlns:a14="http://schemas.microsoft.com/office/drawing/2010/main" val="0"/>
                      </a:ext>
                    </a:extLst>
                  </a:blip>
                  <a:srcRect/>
                  <a:stretch>
                    <a:fillRect/>
                  </a:stretch>
                </pic:blipFill>
                <pic:spPr bwMode="auto">
                  <a:xfrm>
                    <a:off x="0" y="0"/>
                    <a:ext cx="1310640" cy="800100"/>
                  </a:xfrm>
                  <a:prstGeom prst="rect">
                    <a:avLst/>
                  </a:prstGeom>
                  <a:noFill/>
                  <a:ln w="19050" cmpd="sng">
                    <a:solidFill>
                      <a:srgbClr val="FFFFFF"/>
                    </a:solidFill>
                    <a:miter lim="800000"/>
                    <a:headEnd/>
                    <a:tailEnd/>
                  </a:ln>
                  <a:effectLst/>
                </pic:spPr>
              </pic:pic>
            </a:graphicData>
          </a:graphic>
        </wp:inline>
      </w:drawing>
    </w:r>
  </w:p>
  <w:p w14:paraId="2725D1EE" w14:textId="77777777" w:rsidR="00E118CC" w:rsidRDefault="00E1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1C5"/>
    <w:multiLevelType w:val="multilevel"/>
    <w:tmpl w:val="692E79FE"/>
    <w:lvl w:ilvl="0">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F1EE8"/>
    <w:multiLevelType w:val="multilevel"/>
    <w:tmpl w:val="3C004B60"/>
    <w:lvl w:ilvl="0">
      <w:start w:val="2"/>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DED5D93"/>
    <w:multiLevelType w:val="multilevel"/>
    <w:tmpl w:val="BA98CE2E"/>
    <w:name w:val="List Number__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CA1DFB"/>
    <w:multiLevelType w:val="hybridMultilevel"/>
    <w:tmpl w:val="C80627C2"/>
    <w:lvl w:ilvl="0" w:tplc="59A0CF02">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41338"/>
    <w:multiLevelType w:val="hybridMultilevel"/>
    <w:tmpl w:val="11AC7A7A"/>
    <w:lvl w:ilvl="0" w:tplc="3592A2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B34B2"/>
    <w:multiLevelType w:val="hybridMultilevel"/>
    <w:tmpl w:val="5D7A8B7C"/>
    <w:lvl w:ilvl="0" w:tplc="9196AE7C">
      <w:start w:val="1"/>
      <w:numFmt w:val="decimal"/>
      <w:lvlText w:val="%1."/>
      <w:lvlJc w:val="left"/>
      <w:pPr>
        <w:tabs>
          <w:tab w:val="num" w:pos="1080"/>
        </w:tabs>
        <w:ind w:left="1080" w:hanging="360"/>
      </w:pPr>
      <w:rPr>
        <w:b/>
        <w:color w:val="000000"/>
        <w:sz w:val="24"/>
        <w:szCs w:val="24"/>
      </w:rPr>
    </w:lvl>
    <w:lvl w:ilvl="1" w:tplc="04090001">
      <w:start w:val="1"/>
      <w:numFmt w:val="bullet"/>
      <w:lvlText w:val=""/>
      <w:lvlJc w:val="left"/>
      <w:pPr>
        <w:tabs>
          <w:tab w:val="num" w:pos="1800"/>
        </w:tabs>
        <w:ind w:left="1800" w:hanging="360"/>
      </w:pPr>
      <w:rPr>
        <w:rFonts w:ascii="Symbol" w:hAnsi="Symbol" w:hint="default"/>
        <w:color w:val="000080"/>
        <w:sz w:val="32"/>
        <w:szCs w:val="32"/>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6" w15:restartNumberingAfterBreak="0">
    <w:nsid w:val="25CE1431"/>
    <w:multiLevelType w:val="hybridMultilevel"/>
    <w:tmpl w:val="C8E6D48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A02149"/>
    <w:multiLevelType w:val="hybridMultilevel"/>
    <w:tmpl w:val="3CC49162"/>
    <w:lvl w:ilvl="0" w:tplc="B786FFDC">
      <w:numFmt w:val="bullet"/>
      <w:lvlText w:val="•"/>
      <w:lvlJc w:val="left"/>
      <w:pPr>
        <w:ind w:left="540" w:hanging="360"/>
      </w:pPr>
      <w:rPr>
        <w:rFonts w:ascii="Trebuchet MS" w:eastAsia="Times New Roman" w:hAnsi="Trebuchet MS"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8" w15:restartNumberingAfterBreak="0">
    <w:nsid w:val="3221617A"/>
    <w:multiLevelType w:val="multilevel"/>
    <w:tmpl w:val="C20248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C41771"/>
    <w:multiLevelType w:val="hybridMultilevel"/>
    <w:tmpl w:val="E7CAAF6C"/>
    <w:lvl w:ilvl="0" w:tplc="24309CCC">
      <w:numFmt w:val="bullet"/>
      <w:lvlText w:val="-"/>
      <w:lvlJc w:val="left"/>
      <w:pPr>
        <w:ind w:left="540" w:hanging="360"/>
      </w:pPr>
      <w:rPr>
        <w:rFonts w:ascii="Calibri" w:eastAsia="Times New Roman" w:hAnsi="Calibri" w:cs="Calibri"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10" w15:restartNumberingAfterBreak="0">
    <w:nsid w:val="36535D83"/>
    <w:multiLevelType w:val="multilevel"/>
    <w:tmpl w:val="83C46D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1D00E2C"/>
    <w:multiLevelType w:val="hybridMultilevel"/>
    <w:tmpl w:val="D2E40F7A"/>
    <w:lvl w:ilvl="0" w:tplc="DE62E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9CD71AC"/>
    <w:multiLevelType w:val="hybridMultilevel"/>
    <w:tmpl w:val="452AE3E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D100D"/>
    <w:multiLevelType w:val="hybridMultilevel"/>
    <w:tmpl w:val="1046D01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23B6E4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1642C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EC44801"/>
    <w:multiLevelType w:val="hybridMultilevel"/>
    <w:tmpl w:val="DF2E85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A20843"/>
    <w:multiLevelType w:val="hybridMultilevel"/>
    <w:tmpl w:val="3AECBD3E"/>
    <w:lvl w:ilvl="0" w:tplc="DE62E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66E2"/>
    <w:multiLevelType w:val="multilevel"/>
    <w:tmpl w:val="74DED37A"/>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3"/>
  </w:num>
  <w:num w:numId="2">
    <w:abstractNumId w:val="3"/>
  </w:num>
  <w:num w:numId="3">
    <w:abstractNumId w:val="5"/>
  </w:num>
  <w:num w:numId="4">
    <w:abstractNumId w:val="18"/>
  </w:num>
  <w:num w:numId="5">
    <w:abstractNumId w:val="20"/>
  </w:num>
  <w:num w:numId="6">
    <w:abstractNumId w:val="11"/>
    <w:lvlOverride w:ilvl="0">
      <w:startOverride w:val="1"/>
    </w:lvlOverride>
  </w:num>
  <w:num w:numId="7">
    <w:abstractNumId w:val="11"/>
  </w:num>
  <w:num w:numId="8">
    <w:abstractNumId w:val="6"/>
  </w:num>
  <w:num w:numId="9">
    <w:abstractNumId w:val="0"/>
  </w:num>
  <w:num w:numId="10">
    <w:abstractNumId w:val="4"/>
  </w:num>
  <w:num w:numId="11">
    <w:abstractNumId w:val="17"/>
  </w:num>
  <w:num w:numId="12">
    <w:abstractNumId w:val="10"/>
  </w:num>
  <w:num w:numId="13">
    <w:abstractNumId w:val="16"/>
  </w:num>
  <w:num w:numId="14">
    <w:abstractNumId w:val="8"/>
  </w:num>
  <w:num w:numId="15">
    <w:abstractNumId w:val="2"/>
  </w:num>
  <w:num w:numId="16">
    <w:abstractNumId w:val="14"/>
  </w:num>
  <w:num w:numId="17">
    <w:abstractNumId w:val="1"/>
  </w:num>
  <w:num w:numId="18">
    <w:abstractNumId w:val="19"/>
  </w:num>
  <w:num w:numId="19">
    <w:abstractNumId w:val="12"/>
  </w:num>
  <w:num w:numId="20">
    <w:abstractNumId w:val="15"/>
  </w:num>
  <w:num w:numId="21">
    <w:abstractNumId w:val="11"/>
    <w:lvlOverride w:ilvl="0">
      <w:startOverride w:val="1"/>
    </w:lvlOverride>
  </w:num>
  <w:num w:numId="22">
    <w:abstractNumId w:val="13"/>
  </w:num>
  <w:num w:numId="23">
    <w:abstractNumId w:val="7"/>
  </w:num>
  <w:num w:numId="24">
    <w:abstractNumId w:val="9"/>
  </w:num>
  <w:num w:numId="25">
    <w:abstractNumId w:val="1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48"/>
    <w:rsid w:val="000005B3"/>
    <w:rsid w:val="00003E6F"/>
    <w:rsid w:val="00012AEE"/>
    <w:rsid w:val="00012C73"/>
    <w:rsid w:val="00025AD2"/>
    <w:rsid w:val="000264B6"/>
    <w:rsid w:val="00027348"/>
    <w:rsid w:val="00027F16"/>
    <w:rsid w:val="00037A56"/>
    <w:rsid w:val="00044C32"/>
    <w:rsid w:val="00050675"/>
    <w:rsid w:val="00052541"/>
    <w:rsid w:val="000622D7"/>
    <w:rsid w:val="0006546A"/>
    <w:rsid w:val="0006791D"/>
    <w:rsid w:val="00071AEB"/>
    <w:rsid w:val="0007343F"/>
    <w:rsid w:val="0007454E"/>
    <w:rsid w:val="00077824"/>
    <w:rsid w:val="00084615"/>
    <w:rsid w:val="00094966"/>
    <w:rsid w:val="00096B0B"/>
    <w:rsid w:val="000A16B7"/>
    <w:rsid w:val="000A226A"/>
    <w:rsid w:val="000A6586"/>
    <w:rsid w:val="000A68FD"/>
    <w:rsid w:val="000B0B41"/>
    <w:rsid w:val="000B4E20"/>
    <w:rsid w:val="000C39AD"/>
    <w:rsid w:val="000C7495"/>
    <w:rsid w:val="000C78F9"/>
    <w:rsid w:val="000D0E3E"/>
    <w:rsid w:val="000D2E08"/>
    <w:rsid w:val="000D3EAA"/>
    <w:rsid w:val="000E2BF0"/>
    <w:rsid w:val="000E36DA"/>
    <w:rsid w:val="000E3D73"/>
    <w:rsid w:val="000E5D4A"/>
    <w:rsid w:val="000E721E"/>
    <w:rsid w:val="000F2035"/>
    <w:rsid w:val="000F2298"/>
    <w:rsid w:val="000F6861"/>
    <w:rsid w:val="00107912"/>
    <w:rsid w:val="0011049A"/>
    <w:rsid w:val="0011257C"/>
    <w:rsid w:val="001138B9"/>
    <w:rsid w:val="00113AB1"/>
    <w:rsid w:val="00117E89"/>
    <w:rsid w:val="001253DC"/>
    <w:rsid w:val="00125E50"/>
    <w:rsid w:val="0012641B"/>
    <w:rsid w:val="001270CF"/>
    <w:rsid w:val="001448F3"/>
    <w:rsid w:val="00145BD1"/>
    <w:rsid w:val="00152902"/>
    <w:rsid w:val="00161F16"/>
    <w:rsid w:val="0017115B"/>
    <w:rsid w:val="001713D4"/>
    <w:rsid w:val="00172310"/>
    <w:rsid w:val="00174D94"/>
    <w:rsid w:val="0017588D"/>
    <w:rsid w:val="00177AAC"/>
    <w:rsid w:val="0018715D"/>
    <w:rsid w:val="00192F4D"/>
    <w:rsid w:val="00193620"/>
    <w:rsid w:val="0019493B"/>
    <w:rsid w:val="00197365"/>
    <w:rsid w:val="00197B21"/>
    <w:rsid w:val="001A1981"/>
    <w:rsid w:val="001A3D1A"/>
    <w:rsid w:val="001A5902"/>
    <w:rsid w:val="001A7F69"/>
    <w:rsid w:val="001B3F2A"/>
    <w:rsid w:val="001C0E5E"/>
    <w:rsid w:val="001C26C8"/>
    <w:rsid w:val="001C4437"/>
    <w:rsid w:val="001C5470"/>
    <w:rsid w:val="001C648B"/>
    <w:rsid w:val="001E1CB6"/>
    <w:rsid w:val="001E4737"/>
    <w:rsid w:val="001E61B6"/>
    <w:rsid w:val="001F5210"/>
    <w:rsid w:val="00200256"/>
    <w:rsid w:val="002115F7"/>
    <w:rsid w:val="0021216D"/>
    <w:rsid w:val="00212462"/>
    <w:rsid w:val="002217CD"/>
    <w:rsid w:val="002242F1"/>
    <w:rsid w:val="00227F2F"/>
    <w:rsid w:val="00232B49"/>
    <w:rsid w:val="0023367C"/>
    <w:rsid w:val="0024037C"/>
    <w:rsid w:val="002431D1"/>
    <w:rsid w:val="0024395E"/>
    <w:rsid w:val="00247715"/>
    <w:rsid w:val="002477D9"/>
    <w:rsid w:val="00255D22"/>
    <w:rsid w:val="002640FC"/>
    <w:rsid w:val="002655FD"/>
    <w:rsid w:val="00271079"/>
    <w:rsid w:val="00275C00"/>
    <w:rsid w:val="002805BA"/>
    <w:rsid w:val="0028121D"/>
    <w:rsid w:val="00282103"/>
    <w:rsid w:val="00285E11"/>
    <w:rsid w:val="0029677E"/>
    <w:rsid w:val="00296D56"/>
    <w:rsid w:val="002A1721"/>
    <w:rsid w:val="002A4C0B"/>
    <w:rsid w:val="002A5B75"/>
    <w:rsid w:val="002A690D"/>
    <w:rsid w:val="002B2CD6"/>
    <w:rsid w:val="002D3984"/>
    <w:rsid w:val="002D3D4B"/>
    <w:rsid w:val="002D7ADC"/>
    <w:rsid w:val="002E425F"/>
    <w:rsid w:val="002E47EC"/>
    <w:rsid w:val="002F6FF3"/>
    <w:rsid w:val="00301081"/>
    <w:rsid w:val="003057AA"/>
    <w:rsid w:val="00316D43"/>
    <w:rsid w:val="00321643"/>
    <w:rsid w:val="00334135"/>
    <w:rsid w:val="00335E6A"/>
    <w:rsid w:val="00336AC9"/>
    <w:rsid w:val="00336B14"/>
    <w:rsid w:val="003372FB"/>
    <w:rsid w:val="003408C8"/>
    <w:rsid w:val="00340DCB"/>
    <w:rsid w:val="0034418F"/>
    <w:rsid w:val="00345EAA"/>
    <w:rsid w:val="00347FF3"/>
    <w:rsid w:val="00355F46"/>
    <w:rsid w:val="0035608D"/>
    <w:rsid w:val="003579C3"/>
    <w:rsid w:val="00370194"/>
    <w:rsid w:val="00371143"/>
    <w:rsid w:val="00373F8D"/>
    <w:rsid w:val="00383491"/>
    <w:rsid w:val="0039149C"/>
    <w:rsid w:val="00396B0C"/>
    <w:rsid w:val="00397A87"/>
    <w:rsid w:val="003A0ACC"/>
    <w:rsid w:val="003A1E25"/>
    <w:rsid w:val="003A2EA8"/>
    <w:rsid w:val="003A4264"/>
    <w:rsid w:val="003A5407"/>
    <w:rsid w:val="003B0444"/>
    <w:rsid w:val="003B5B3E"/>
    <w:rsid w:val="003B7984"/>
    <w:rsid w:val="003C03C1"/>
    <w:rsid w:val="003C3023"/>
    <w:rsid w:val="003C678A"/>
    <w:rsid w:val="003D23F9"/>
    <w:rsid w:val="003D63D9"/>
    <w:rsid w:val="003E0ACB"/>
    <w:rsid w:val="003E226C"/>
    <w:rsid w:val="003E5C8A"/>
    <w:rsid w:val="003E7FE4"/>
    <w:rsid w:val="003F3FDB"/>
    <w:rsid w:val="003F46EA"/>
    <w:rsid w:val="003F51DD"/>
    <w:rsid w:val="00406F22"/>
    <w:rsid w:val="00410F37"/>
    <w:rsid w:val="004211A4"/>
    <w:rsid w:val="00435DC5"/>
    <w:rsid w:val="004429ED"/>
    <w:rsid w:val="0044422B"/>
    <w:rsid w:val="0045182B"/>
    <w:rsid w:val="004550C2"/>
    <w:rsid w:val="00457C15"/>
    <w:rsid w:val="00466453"/>
    <w:rsid w:val="00466C6A"/>
    <w:rsid w:val="00467919"/>
    <w:rsid w:val="0046798A"/>
    <w:rsid w:val="0047071E"/>
    <w:rsid w:val="00470BD4"/>
    <w:rsid w:val="004834FA"/>
    <w:rsid w:val="00483B56"/>
    <w:rsid w:val="00485A72"/>
    <w:rsid w:val="004A7AE7"/>
    <w:rsid w:val="004B3764"/>
    <w:rsid w:val="004C146A"/>
    <w:rsid w:val="004C3E4F"/>
    <w:rsid w:val="004D07BA"/>
    <w:rsid w:val="004D08CA"/>
    <w:rsid w:val="004E6C44"/>
    <w:rsid w:val="004F1DDE"/>
    <w:rsid w:val="004F5F22"/>
    <w:rsid w:val="005008B7"/>
    <w:rsid w:val="00501E79"/>
    <w:rsid w:val="00512C91"/>
    <w:rsid w:val="0051571E"/>
    <w:rsid w:val="005158AB"/>
    <w:rsid w:val="00515AD7"/>
    <w:rsid w:val="00530561"/>
    <w:rsid w:val="00530814"/>
    <w:rsid w:val="005350F0"/>
    <w:rsid w:val="00542955"/>
    <w:rsid w:val="005464B0"/>
    <w:rsid w:val="00547EA4"/>
    <w:rsid w:val="00552942"/>
    <w:rsid w:val="0055477F"/>
    <w:rsid w:val="0056133B"/>
    <w:rsid w:val="005865CA"/>
    <w:rsid w:val="00595E89"/>
    <w:rsid w:val="005A1055"/>
    <w:rsid w:val="005A1AD9"/>
    <w:rsid w:val="005A310C"/>
    <w:rsid w:val="005A3CD1"/>
    <w:rsid w:val="005A43BB"/>
    <w:rsid w:val="005A7AD6"/>
    <w:rsid w:val="005B56B1"/>
    <w:rsid w:val="005D1827"/>
    <w:rsid w:val="005D20F8"/>
    <w:rsid w:val="005D6219"/>
    <w:rsid w:val="005D7EBE"/>
    <w:rsid w:val="005F060A"/>
    <w:rsid w:val="005F0ABA"/>
    <w:rsid w:val="005F309B"/>
    <w:rsid w:val="006046DC"/>
    <w:rsid w:val="0061078E"/>
    <w:rsid w:val="006160BD"/>
    <w:rsid w:val="006223EA"/>
    <w:rsid w:val="00627548"/>
    <w:rsid w:val="00630525"/>
    <w:rsid w:val="006317AF"/>
    <w:rsid w:val="0064176C"/>
    <w:rsid w:val="00641FBE"/>
    <w:rsid w:val="006436C4"/>
    <w:rsid w:val="00643B89"/>
    <w:rsid w:val="00643C94"/>
    <w:rsid w:val="00644900"/>
    <w:rsid w:val="006506A0"/>
    <w:rsid w:val="00657A4F"/>
    <w:rsid w:val="00666527"/>
    <w:rsid w:val="006715CC"/>
    <w:rsid w:val="00685247"/>
    <w:rsid w:val="00685C74"/>
    <w:rsid w:val="006907C7"/>
    <w:rsid w:val="0069682A"/>
    <w:rsid w:val="006A0F99"/>
    <w:rsid w:val="006A71E6"/>
    <w:rsid w:val="006B4281"/>
    <w:rsid w:val="006C32F7"/>
    <w:rsid w:val="006C4694"/>
    <w:rsid w:val="006D3E3A"/>
    <w:rsid w:val="006D6987"/>
    <w:rsid w:val="006E0DF9"/>
    <w:rsid w:val="006E21C4"/>
    <w:rsid w:val="006E32F0"/>
    <w:rsid w:val="006E639C"/>
    <w:rsid w:val="006E6F43"/>
    <w:rsid w:val="006F1DC2"/>
    <w:rsid w:val="006F2160"/>
    <w:rsid w:val="006F42C0"/>
    <w:rsid w:val="0070180A"/>
    <w:rsid w:val="00702FC6"/>
    <w:rsid w:val="00707BFB"/>
    <w:rsid w:val="007107D5"/>
    <w:rsid w:val="00712FF9"/>
    <w:rsid w:val="00713E69"/>
    <w:rsid w:val="00717AA2"/>
    <w:rsid w:val="00730884"/>
    <w:rsid w:val="007320BA"/>
    <w:rsid w:val="0073230B"/>
    <w:rsid w:val="00740B0E"/>
    <w:rsid w:val="00740C49"/>
    <w:rsid w:val="007471B1"/>
    <w:rsid w:val="00747A83"/>
    <w:rsid w:val="007503C2"/>
    <w:rsid w:val="007507BF"/>
    <w:rsid w:val="00753B37"/>
    <w:rsid w:val="007556FD"/>
    <w:rsid w:val="007563C1"/>
    <w:rsid w:val="0076346D"/>
    <w:rsid w:val="00764126"/>
    <w:rsid w:val="00764DAF"/>
    <w:rsid w:val="007668BC"/>
    <w:rsid w:val="00773623"/>
    <w:rsid w:val="00775C16"/>
    <w:rsid w:val="007819ED"/>
    <w:rsid w:val="007831EB"/>
    <w:rsid w:val="00791B6E"/>
    <w:rsid w:val="00797640"/>
    <w:rsid w:val="007A03FD"/>
    <w:rsid w:val="007A2746"/>
    <w:rsid w:val="007A4EAF"/>
    <w:rsid w:val="007B6FC6"/>
    <w:rsid w:val="007C2079"/>
    <w:rsid w:val="007C2637"/>
    <w:rsid w:val="007C2B9F"/>
    <w:rsid w:val="007C7A7D"/>
    <w:rsid w:val="007E05C9"/>
    <w:rsid w:val="007E2CE1"/>
    <w:rsid w:val="007E6F8F"/>
    <w:rsid w:val="007E7A74"/>
    <w:rsid w:val="007F0316"/>
    <w:rsid w:val="007F790B"/>
    <w:rsid w:val="007F79DF"/>
    <w:rsid w:val="0080629F"/>
    <w:rsid w:val="008137C8"/>
    <w:rsid w:val="00815D4D"/>
    <w:rsid w:val="00833FA8"/>
    <w:rsid w:val="00840A3B"/>
    <w:rsid w:val="008428B9"/>
    <w:rsid w:val="00844005"/>
    <w:rsid w:val="008455AE"/>
    <w:rsid w:val="00855218"/>
    <w:rsid w:val="00856AA8"/>
    <w:rsid w:val="00857F42"/>
    <w:rsid w:val="008614DF"/>
    <w:rsid w:val="0086164D"/>
    <w:rsid w:val="0086222D"/>
    <w:rsid w:val="008654C1"/>
    <w:rsid w:val="00877717"/>
    <w:rsid w:val="00883DD2"/>
    <w:rsid w:val="0088544F"/>
    <w:rsid w:val="00891A4F"/>
    <w:rsid w:val="00893090"/>
    <w:rsid w:val="008934A3"/>
    <w:rsid w:val="008A1912"/>
    <w:rsid w:val="008A1C64"/>
    <w:rsid w:val="008A4235"/>
    <w:rsid w:val="008A5800"/>
    <w:rsid w:val="008A6E9F"/>
    <w:rsid w:val="008B47E6"/>
    <w:rsid w:val="008C0B1E"/>
    <w:rsid w:val="008C171E"/>
    <w:rsid w:val="008C2BE8"/>
    <w:rsid w:val="008C3F92"/>
    <w:rsid w:val="008D1E0D"/>
    <w:rsid w:val="008D7C75"/>
    <w:rsid w:val="008E076E"/>
    <w:rsid w:val="008E287D"/>
    <w:rsid w:val="008E5DC2"/>
    <w:rsid w:val="008E7487"/>
    <w:rsid w:val="008F388F"/>
    <w:rsid w:val="00902FA6"/>
    <w:rsid w:val="00903626"/>
    <w:rsid w:val="00907EC7"/>
    <w:rsid w:val="00910419"/>
    <w:rsid w:val="00913446"/>
    <w:rsid w:val="009140B9"/>
    <w:rsid w:val="009163B7"/>
    <w:rsid w:val="00934658"/>
    <w:rsid w:val="00946016"/>
    <w:rsid w:val="00953E48"/>
    <w:rsid w:val="009555D8"/>
    <w:rsid w:val="00963635"/>
    <w:rsid w:val="009673B0"/>
    <w:rsid w:val="00972F18"/>
    <w:rsid w:val="00990A50"/>
    <w:rsid w:val="00994A0F"/>
    <w:rsid w:val="00997158"/>
    <w:rsid w:val="009A01B2"/>
    <w:rsid w:val="009A0E4F"/>
    <w:rsid w:val="009A31E0"/>
    <w:rsid w:val="009A52A1"/>
    <w:rsid w:val="009A63F4"/>
    <w:rsid w:val="009A6484"/>
    <w:rsid w:val="009B02C4"/>
    <w:rsid w:val="009B2102"/>
    <w:rsid w:val="009B44A2"/>
    <w:rsid w:val="009C35BB"/>
    <w:rsid w:val="009C7A44"/>
    <w:rsid w:val="009D403C"/>
    <w:rsid w:val="009D6085"/>
    <w:rsid w:val="009E0DF0"/>
    <w:rsid w:val="009E377C"/>
    <w:rsid w:val="009E37E3"/>
    <w:rsid w:val="009E51D4"/>
    <w:rsid w:val="009E5805"/>
    <w:rsid w:val="009F1649"/>
    <w:rsid w:val="009F478C"/>
    <w:rsid w:val="009F4BF5"/>
    <w:rsid w:val="009F6C53"/>
    <w:rsid w:val="00A01B0E"/>
    <w:rsid w:val="00A03C72"/>
    <w:rsid w:val="00A04503"/>
    <w:rsid w:val="00A05F47"/>
    <w:rsid w:val="00A10356"/>
    <w:rsid w:val="00A10BA1"/>
    <w:rsid w:val="00A14FC4"/>
    <w:rsid w:val="00A1664C"/>
    <w:rsid w:val="00A17A46"/>
    <w:rsid w:val="00A22E1F"/>
    <w:rsid w:val="00A25457"/>
    <w:rsid w:val="00A27AE3"/>
    <w:rsid w:val="00A30878"/>
    <w:rsid w:val="00A312B3"/>
    <w:rsid w:val="00A3584C"/>
    <w:rsid w:val="00A4344C"/>
    <w:rsid w:val="00A44047"/>
    <w:rsid w:val="00A47C38"/>
    <w:rsid w:val="00A56324"/>
    <w:rsid w:val="00A6055F"/>
    <w:rsid w:val="00A60B98"/>
    <w:rsid w:val="00A61664"/>
    <w:rsid w:val="00A62EF8"/>
    <w:rsid w:val="00A64FBD"/>
    <w:rsid w:val="00A70629"/>
    <w:rsid w:val="00A707AA"/>
    <w:rsid w:val="00A71CD9"/>
    <w:rsid w:val="00A72486"/>
    <w:rsid w:val="00A7262B"/>
    <w:rsid w:val="00A8261F"/>
    <w:rsid w:val="00A82C65"/>
    <w:rsid w:val="00A8304D"/>
    <w:rsid w:val="00A862FF"/>
    <w:rsid w:val="00A91258"/>
    <w:rsid w:val="00AA0423"/>
    <w:rsid w:val="00AA4EEA"/>
    <w:rsid w:val="00AA7860"/>
    <w:rsid w:val="00AB2786"/>
    <w:rsid w:val="00AB3C21"/>
    <w:rsid w:val="00AB54FB"/>
    <w:rsid w:val="00AC2AE1"/>
    <w:rsid w:val="00AC3641"/>
    <w:rsid w:val="00AC3740"/>
    <w:rsid w:val="00AC7B57"/>
    <w:rsid w:val="00AD29A2"/>
    <w:rsid w:val="00AD2EFC"/>
    <w:rsid w:val="00AD3D23"/>
    <w:rsid w:val="00AD59EB"/>
    <w:rsid w:val="00AD6B37"/>
    <w:rsid w:val="00AE16AB"/>
    <w:rsid w:val="00AF4504"/>
    <w:rsid w:val="00AF5209"/>
    <w:rsid w:val="00B032BB"/>
    <w:rsid w:val="00B06253"/>
    <w:rsid w:val="00B06E53"/>
    <w:rsid w:val="00B10A4A"/>
    <w:rsid w:val="00B121B4"/>
    <w:rsid w:val="00B2030F"/>
    <w:rsid w:val="00B214B7"/>
    <w:rsid w:val="00B24922"/>
    <w:rsid w:val="00B34D3F"/>
    <w:rsid w:val="00B36599"/>
    <w:rsid w:val="00B3678D"/>
    <w:rsid w:val="00B37A39"/>
    <w:rsid w:val="00B37A7F"/>
    <w:rsid w:val="00B450C1"/>
    <w:rsid w:val="00B47AC7"/>
    <w:rsid w:val="00B523EB"/>
    <w:rsid w:val="00B52E1F"/>
    <w:rsid w:val="00B542EA"/>
    <w:rsid w:val="00B57A59"/>
    <w:rsid w:val="00B65D62"/>
    <w:rsid w:val="00B74711"/>
    <w:rsid w:val="00B777A9"/>
    <w:rsid w:val="00B77C56"/>
    <w:rsid w:val="00B83F4E"/>
    <w:rsid w:val="00B92DAE"/>
    <w:rsid w:val="00B94573"/>
    <w:rsid w:val="00BA293D"/>
    <w:rsid w:val="00BA39D4"/>
    <w:rsid w:val="00BA3EE0"/>
    <w:rsid w:val="00BA5F65"/>
    <w:rsid w:val="00BB26CA"/>
    <w:rsid w:val="00BC4B5A"/>
    <w:rsid w:val="00BC59AD"/>
    <w:rsid w:val="00BD397D"/>
    <w:rsid w:val="00BD4FA0"/>
    <w:rsid w:val="00BD505C"/>
    <w:rsid w:val="00BE11B9"/>
    <w:rsid w:val="00BE1FF5"/>
    <w:rsid w:val="00BE4CE8"/>
    <w:rsid w:val="00BF3649"/>
    <w:rsid w:val="00BF3B83"/>
    <w:rsid w:val="00C01806"/>
    <w:rsid w:val="00C03620"/>
    <w:rsid w:val="00C044C5"/>
    <w:rsid w:val="00C11285"/>
    <w:rsid w:val="00C139B2"/>
    <w:rsid w:val="00C14F6C"/>
    <w:rsid w:val="00C15438"/>
    <w:rsid w:val="00C15FCD"/>
    <w:rsid w:val="00C17224"/>
    <w:rsid w:val="00C24BD6"/>
    <w:rsid w:val="00C24F62"/>
    <w:rsid w:val="00C25FCF"/>
    <w:rsid w:val="00C3068D"/>
    <w:rsid w:val="00C332A5"/>
    <w:rsid w:val="00C420FD"/>
    <w:rsid w:val="00C44477"/>
    <w:rsid w:val="00C50A9F"/>
    <w:rsid w:val="00C6029C"/>
    <w:rsid w:val="00C607D7"/>
    <w:rsid w:val="00C61F09"/>
    <w:rsid w:val="00C672FB"/>
    <w:rsid w:val="00C72E71"/>
    <w:rsid w:val="00C77C3A"/>
    <w:rsid w:val="00C77F28"/>
    <w:rsid w:val="00C85D99"/>
    <w:rsid w:val="00C968B7"/>
    <w:rsid w:val="00CA3223"/>
    <w:rsid w:val="00CB1B23"/>
    <w:rsid w:val="00CB7273"/>
    <w:rsid w:val="00CB746B"/>
    <w:rsid w:val="00CB7A3B"/>
    <w:rsid w:val="00CC054D"/>
    <w:rsid w:val="00CC4F29"/>
    <w:rsid w:val="00CD21CA"/>
    <w:rsid w:val="00CD4E0E"/>
    <w:rsid w:val="00CD5038"/>
    <w:rsid w:val="00CD739E"/>
    <w:rsid w:val="00CE0544"/>
    <w:rsid w:val="00CE05C7"/>
    <w:rsid w:val="00CE5F28"/>
    <w:rsid w:val="00CE6271"/>
    <w:rsid w:val="00CE7C5F"/>
    <w:rsid w:val="00CE7E71"/>
    <w:rsid w:val="00CF0D25"/>
    <w:rsid w:val="00CF1A95"/>
    <w:rsid w:val="00CF451A"/>
    <w:rsid w:val="00CF4ACA"/>
    <w:rsid w:val="00CF6D26"/>
    <w:rsid w:val="00D04E6E"/>
    <w:rsid w:val="00D107C9"/>
    <w:rsid w:val="00D10F93"/>
    <w:rsid w:val="00D1186C"/>
    <w:rsid w:val="00D20301"/>
    <w:rsid w:val="00D22A5F"/>
    <w:rsid w:val="00D24897"/>
    <w:rsid w:val="00D26BDB"/>
    <w:rsid w:val="00D36F8D"/>
    <w:rsid w:val="00D418BC"/>
    <w:rsid w:val="00D47079"/>
    <w:rsid w:val="00D50D4D"/>
    <w:rsid w:val="00D52775"/>
    <w:rsid w:val="00D65093"/>
    <w:rsid w:val="00D83193"/>
    <w:rsid w:val="00D84A8C"/>
    <w:rsid w:val="00D912BC"/>
    <w:rsid w:val="00D94CCD"/>
    <w:rsid w:val="00DA2E74"/>
    <w:rsid w:val="00DA3770"/>
    <w:rsid w:val="00DA3FFD"/>
    <w:rsid w:val="00DB05AE"/>
    <w:rsid w:val="00DB07D4"/>
    <w:rsid w:val="00DB4DDD"/>
    <w:rsid w:val="00DB61CD"/>
    <w:rsid w:val="00DC17AF"/>
    <w:rsid w:val="00DC1D13"/>
    <w:rsid w:val="00DC703D"/>
    <w:rsid w:val="00DD3B25"/>
    <w:rsid w:val="00DD6447"/>
    <w:rsid w:val="00DE3187"/>
    <w:rsid w:val="00DE40DF"/>
    <w:rsid w:val="00DE684B"/>
    <w:rsid w:val="00DF3ECA"/>
    <w:rsid w:val="00DF53D4"/>
    <w:rsid w:val="00E01080"/>
    <w:rsid w:val="00E01D14"/>
    <w:rsid w:val="00E024AC"/>
    <w:rsid w:val="00E06C23"/>
    <w:rsid w:val="00E11778"/>
    <w:rsid w:val="00E118CC"/>
    <w:rsid w:val="00E13668"/>
    <w:rsid w:val="00E15A0B"/>
    <w:rsid w:val="00E2383F"/>
    <w:rsid w:val="00E2433D"/>
    <w:rsid w:val="00E25B70"/>
    <w:rsid w:val="00E33B76"/>
    <w:rsid w:val="00E43317"/>
    <w:rsid w:val="00E44B72"/>
    <w:rsid w:val="00E4750D"/>
    <w:rsid w:val="00E61F6A"/>
    <w:rsid w:val="00E66011"/>
    <w:rsid w:val="00E6746D"/>
    <w:rsid w:val="00E7118F"/>
    <w:rsid w:val="00E71201"/>
    <w:rsid w:val="00E71647"/>
    <w:rsid w:val="00E72EA6"/>
    <w:rsid w:val="00E75526"/>
    <w:rsid w:val="00E75E94"/>
    <w:rsid w:val="00E75EAF"/>
    <w:rsid w:val="00E80324"/>
    <w:rsid w:val="00E81E7D"/>
    <w:rsid w:val="00E87DDC"/>
    <w:rsid w:val="00E90F4B"/>
    <w:rsid w:val="00E93281"/>
    <w:rsid w:val="00E94983"/>
    <w:rsid w:val="00E94CB3"/>
    <w:rsid w:val="00E957E5"/>
    <w:rsid w:val="00E97BBB"/>
    <w:rsid w:val="00EA78E1"/>
    <w:rsid w:val="00EB3319"/>
    <w:rsid w:val="00EB3C7A"/>
    <w:rsid w:val="00EB442F"/>
    <w:rsid w:val="00EB74AE"/>
    <w:rsid w:val="00EC1B0D"/>
    <w:rsid w:val="00EC4B0A"/>
    <w:rsid w:val="00ED2D2F"/>
    <w:rsid w:val="00ED31B9"/>
    <w:rsid w:val="00ED3932"/>
    <w:rsid w:val="00EE5545"/>
    <w:rsid w:val="00EE5DC6"/>
    <w:rsid w:val="00EF14D2"/>
    <w:rsid w:val="00EF557D"/>
    <w:rsid w:val="00F01B4D"/>
    <w:rsid w:val="00F0343B"/>
    <w:rsid w:val="00F04FD1"/>
    <w:rsid w:val="00F073A4"/>
    <w:rsid w:val="00F10F9A"/>
    <w:rsid w:val="00F1199D"/>
    <w:rsid w:val="00F127A7"/>
    <w:rsid w:val="00F15DEB"/>
    <w:rsid w:val="00F21391"/>
    <w:rsid w:val="00F2464B"/>
    <w:rsid w:val="00F26A0E"/>
    <w:rsid w:val="00F27C93"/>
    <w:rsid w:val="00F33B55"/>
    <w:rsid w:val="00F4110F"/>
    <w:rsid w:val="00F42587"/>
    <w:rsid w:val="00F55F3A"/>
    <w:rsid w:val="00F60790"/>
    <w:rsid w:val="00F66A80"/>
    <w:rsid w:val="00F70571"/>
    <w:rsid w:val="00F70F59"/>
    <w:rsid w:val="00F73316"/>
    <w:rsid w:val="00F91A43"/>
    <w:rsid w:val="00FA01B8"/>
    <w:rsid w:val="00FC5666"/>
    <w:rsid w:val="00FC74E6"/>
    <w:rsid w:val="00FD405F"/>
    <w:rsid w:val="00FE083B"/>
    <w:rsid w:val="00FE240C"/>
    <w:rsid w:val="00FE30F8"/>
    <w:rsid w:val="00FE346D"/>
    <w:rsid w:val="00FE3600"/>
    <w:rsid w:val="00FE3CDC"/>
    <w:rsid w:val="00FE5613"/>
    <w:rsid w:val="00FE691E"/>
    <w:rsid w:val="00FF16E5"/>
    <w:rsid w:val="00FF2736"/>
    <w:rsid w:val="00FF43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43B261"/>
  <w15:chartTrackingRefBased/>
  <w15:docId w15:val="{47ACB72A-D0E9-4041-86D4-87C97B24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3E"/>
    <w:rPr>
      <w:sz w:val="24"/>
      <w:szCs w:val="24"/>
    </w:rPr>
  </w:style>
  <w:style w:type="paragraph" w:styleId="Heading2">
    <w:name w:val="heading 2"/>
    <w:basedOn w:val="Normal"/>
    <w:next w:val="Normal"/>
    <w:qFormat/>
    <w:rsid w:val="00EB3C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3C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F0A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E48"/>
    <w:pPr>
      <w:tabs>
        <w:tab w:val="center" w:pos="4320"/>
        <w:tab w:val="right" w:pos="8640"/>
      </w:tabs>
    </w:pPr>
  </w:style>
  <w:style w:type="paragraph" w:styleId="Footer">
    <w:name w:val="footer"/>
    <w:basedOn w:val="Normal"/>
    <w:rsid w:val="00953E48"/>
    <w:pPr>
      <w:tabs>
        <w:tab w:val="center" w:pos="4320"/>
        <w:tab w:val="right" w:pos="8640"/>
      </w:tabs>
    </w:pPr>
  </w:style>
  <w:style w:type="paragraph" w:customStyle="1" w:styleId="CharCharCharChar1CharChar">
    <w:name w:val="Char Char Char Char1 Char Char"/>
    <w:basedOn w:val="Normal"/>
    <w:next w:val="Normal"/>
    <w:rsid w:val="00953E48"/>
    <w:pPr>
      <w:keepNext/>
      <w:spacing w:before="240" w:after="240"/>
      <w:jc w:val="center"/>
    </w:pPr>
    <w:rPr>
      <w:b/>
      <w:bCs/>
      <w:snapToGrid w:val="0"/>
      <w:lang w:val="en-GB" w:eastAsia="en-GB"/>
    </w:rPr>
  </w:style>
  <w:style w:type="character" w:styleId="PageNumber">
    <w:name w:val="page number"/>
    <w:basedOn w:val="DefaultParagraphFont"/>
    <w:rsid w:val="00953E48"/>
  </w:style>
  <w:style w:type="paragraph" w:customStyle="1" w:styleId="Stlus2">
    <w:name w:val="Stílus2"/>
    <w:basedOn w:val="Heading2"/>
    <w:rsid w:val="00EB3C7A"/>
    <w:pPr>
      <w:numPr>
        <w:numId w:val="1"/>
      </w:numPr>
      <w:spacing w:before="120" w:after="120"/>
    </w:pPr>
    <w:rPr>
      <w:bCs w:val="0"/>
      <w:i w:val="0"/>
      <w:smallCaps/>
      <w:sz w:val="22"/>
      <w:szCs w:val="22"/>
      <w:lang w:val="en-GB"/>
    </w:rPr>
  </w:style>
  <w:style w:type="paragraph" w:customStyle="1" w:styleId="Stlus3">
    <w:name w:val="Stílus3"/>
    <w:basedOn w:val="Heading3"/>
    <w:rsid w:val="00EB3C7A"/>
    <w:pPr>
      <w:numPr>
        <w:ilvl w:val="1"/>
        <w:numId w:val="1"/>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 w:val="22"/>
      <w:szCs w:val="22"/>
      <w:lang w:val="en-GB" w:eastAsia="it-IT"/>
    </w:rPr>
  </w:style>
  <w:style w:type="paragraph" w:customStyle="1" w:styleId="CharChar2CharCharCharCharCharCharCharCharCharChar1">
    <w:name w:val="Char Char2 Char Char Char Char Char Char Char Char Char Char1"/>
    <w:basedOn w:val="Normal"/>
    <w:rsid w:val="0023367C"/>
    <w:pPr>
      <w:spacing w:after="160" w:line="240" w:lineRule="exact"/>
    </w:pPr>
    <w:rPr>
      <w:rFonts w:ascii="Tahoma" w:hAnsi="Tahoma"/>
      <w:sz w:val="20"/>
      <w:szCs w:val="20"/>
      <w:lang w:val="en-US" w:eastAsia="en-US"/>
    </w:rPr>
  </w:style>
  <w:style w:type="character" w:styleId="CommentReference">
    <w:name w:val="annotation reference"/>
    <w:semiHidden/>
    <w:rsid w:val="006715CC"/>
    <w:rPr>
      <w:sz w:val="16"/>
      <w:szCs w:val="16"/>
    </w:rPr>
  </w:style>
  <w:style w:type="paragraph" w:styleId="CommentText">
    <w:name w:val="annotation text"/>
    <w:basedOn w:val="Normal"/>
    <w:link w:val="CommentTextChar"/>
    <w:semiHidden/>
    <w:rsid w:val="006715CC"/>
    <w:rPr>
      <w:sz w:val="20"/>
      <w:szCs w:val="20"/>
    </w:rPr>
  </w:style>
  <w:style w:type="paragraph" w:styleId="CommentSubject">
    <w:name w:val="annotation subject"/>
    <w:basedOn w:val="CommentText"/>
    <w:next w:val="CommentText"/>
    <w:semiHidden/>
    <w:rsid w:val="006715CC"/>
    <w:rPr>
      <w:b/>
      <w:bCs/>
    </w:rPr>
  </w:style>
  <w:style w:type="paragraph" w:styleId="BalloonText">
    <w:name w:val="Balloon Text"/>
    <w:basedOn w:val="Normal"/>
    <w:semiHidden/>
    <w:rsid w:val="006715CC"/>
    <w:rPr>
      <w:rFonts w:ascii="Tahoma" w:hAnsi="Tahoma" w:cs="Tahoma"/>
      <w:sz w:val="16"/>
      <w:szCs w:val="16"/>
    </w:rPr>
  </w:style>
  <w:style w:type="paragraph" w:customStyle="1" w:styleId="CharCharCharCharCharCharCharCharCharCharCharCharCharCharCharCharCharCharCharCharCharChar1CharCharCharCharCharCharCharCharCharCharCharCharCharCharCharCharCharCharCharChar">
    <w:name w:val="Char Char Char Char Char Char Char Char Char Char Char Char Char Char Char Char Char Char Char Char Char Char1 Char Char Char Char Char Char Char Char Char Char Char Char Char Char Char Char Char Char Char Char"/>
    <w:basedOn w:val="Normal"/>
    <w:next w:val="Normal"/>
    <w:rsid w:val="00200256"/>
    <w:pPr>
      <w:keepNext/>
      <w:spacing w:before="240" w:after="240"/>
      <w:jc w:val="center"/>
    </w:pPr>
    <w:rPr>
      <w:b/>
      <w:bCs/>
      <w:snapToGrid w:val="0"/>
      <w:lang w:val="en-GB" w:eastAsia="en-GB"/>
    </w:rPr>
  </w:style>
  <w:style w:type="character" w:styleId="Hyperlink">
    <w:name w:val="Hyperlink"/>
    <w:rsid w:val="00383491"/>
    <w:rPr>
      <w:color w:val="0000FF"/>
      <w:u w:val="single"/>
    </w:rPr>
  </w:style>
  <w:style w:type="paragraph" w:customStyle="1" w:styleId="CharCharCharCharCharCharCharCharCharCharCharCharCharCharCharCharCharCharCharCharCharChar1CharCharCharCharChar1CharCharCharChar">
    <w:name w:val="Char Char Char Char Char Char Char Char Char Char Char Char Char Char Char Char Char Char Char Char Char Char1 Char Char Char Char Char1 Char Char Char Char"/>
    <w:basedOn w:val="Normal"/>
    <w:next w:val="Normal"/>
    <w:rsid w:val="00383491"/>
    <w:pPr>
      <w:keepNext/>
      <w:spacing w:before="240" w:after="240"/>
      <w:jc w:val="center"/>
    </w:pPr>
    <w:rPr>
      <w:b/>
      <w:bCs/>
      <w:snapToGrid w:val="0"/>
      <w:lang w:val="en-GB" w:eastAsia="en-GB"/>
    </w:rPr>
  </w:style>
  <w:style w:type="character" w:styleId="FollowedHyperlink">
    <w:name w:val="FollowedHyperlink"/>
    <w:rsid w:val="00383491"/>
    <w:rPr>
      <w:color w:val="800080"/>
      <w:u w:val="single"/>
    </w:rPr>
  </w:style>
  <w:style w:type="paragraph" w:customStyle="1" w:styleId="CharCharCharChar">
    <w:name w:val="Char Char Char Char"/>
    <w:basedOn w:val="Normal"/>
    <w:rsid w:val="00E6746D"/>
    <w:pPr>
      <w:spacing w:after="160" w:line="240" w:lineRule="exact"/>
    </w:pPr>
    <w:rPr>
      <w:rFonts w:ascii="Verdana" w:hAnsi="Verdana"/>
      <w:sz w:val="20"/>
      <w:szCs w:val="20"/>
      <w:lang w:val="en-US" w:eastAsia="en-US"/>
    </w:rPr>
  </w:style>
  <w:style w:type="paragraph" w:customStyle="1" w:styleId="SubTitle2">
    <w:name w:val="SubTitle 2"/>
    <w:basedOn w:val="Normal"/>
    <w:rsid w:val="000E3D73"/>
    <w:pPr>
      <w:spacing w:after="240"/>
      <w:jc w:val="center"/>
    </w:pPr>
    <w:rPr>
      <w:b/>
      <w:snapToGrid w:val="0"/>
      <w:sz w:val="32"/>
      <w:szCs w:val="20"/>
      <w:lang w:val="en-GB"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E3D73"/>
    <w:pPr>
      <w:spacing w:after="160" w:line="240" w:lineRule="exact"/>
    </w:pPr>
    <w:rPr>
      <w:rFonts w:ascii="Verdana" w:hAnsi="Verdana"/>
      <w:sz w:val="20"/>
      <w:szCs w:val="20"/>
      <w:lang w:val="en-US" w:eastAsia="en-US"/>
    </w:rPr>
  </w:style>
  <w:style w:type="paragraph" w:styleId="BodyText">
    <w:name w:val="Body Text"/>
    <w:aliases w:val="Standard paragraph,b"/>
    <w:basedOn w:val="Normal"/>
    <w:rsid w:val="003F51DD"/>
    <w:pPr>
      <w:spacing w:before="120" w:after="120" w:line="240" w:lineRule="atLeast"/>
      <w:ind w:left="1077"/>
      <w:jc w:val="both"/>
    </w:pPr>
    <w:rPr>
      <w:rFonts w:ascii="Arial" w:hAnsi="Arial"/>
      <w:spacing w:val="-5"/>
      <w:sz w:val="20"/>
      <w:szCs w:val="20"/>
      <w:lang w:val="en-GB" w:eastAsia="en-US"/>
    </w:rPr>
  </w:style>
  <w:style w:type="paragraph" w:styleId="NormalWeb">
    <w:name w:val="Normal (Web)"/>
    <w:basedOn w:val="Normal"/>
    <w:rsid w:val="009140B9"/>
  </w:style>
  <w:style w:type="paragraph" w:styleId="FootnoteText">
    <w:name w:val="footnote text"/>
    <w:basedOn w:val="Normal"/>
    <w:semiHidden/>
    <w:rsid w:val="00B032BB"/>
    <w:rPr>
      <w:sz w:val="20"/>
      <w:szCs w:val="20"/>
      <w:lang w:val="en-US" w:eastAsia="en-US"/>
    </w:rPr>
  </w:style>
  <w:style w:type="character" w:styleId="FootnoteReference">
    <w:name w:val="footnote reference"/>
    <w:semiHidden/>
    <w:rsid w:val="00B032BB"/>
    <w:rPr>
      <w:vertAlign w:val="superscript"/>
    </w:rPr>
  </w:style>
  <w:style w:type="paragraph" w:customStyle="1" w:styleId="CharCharCharCharCharCharCharChar1CharChar">
    <w:name w:val="Char Char Char Char Char Char Char Char1 Char Char"/>
    <w:basedOn w:val="Normal"/>
    <w:rsid w:val="00AC7B57"/>
    <w:pPr>
      <w:spacing w:after="160" w:line="240" w:lineRule="exact"/>
    </w:pPr>
    <w:rPr>
      <w:rFonts w:ascii="Verdana" w:hAnsi="Verdana"/>
      <w:sz w:val="20"/>
      <w:szCs w:val="20"/>
      <w:lang w:val="en-US" w:eastAsia="en-US"/>
    </w:rPr>
  </w:style>
  <w:style w:type="table" w:styleId="TableGrid">
    <w:name w:val="Table Grid"/>
    <w:basedOn w:val="TableNormal"/>
    <w:rsid w:val="008C1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al"/>
    <w:rsid w:val="008F388F"/>
    <w:pPr>
      <w:spacing w:before="165" w:after="150" w:line="210" w:lineRule="atLeast"/>
    </w:pPr>
    <w:rPr>
      <w:rFonts w:ascii="Verdana" w:hAnsi="Verdana"/>
      <w:b/>
      <w:bCs/>
      <w:color w:val="004A9E"/>
      <w:sz w:val="17"/>
      <w:szCs w:val="17"/>
    </w:rPr>
  </w:style>
  <w:style w:type="paragraph" w:styleId="ListBullet">
    <w:name w:val="List Bullet"/>
    <w:basedOn w:val="Normal"/>
    <w:rsid w:val="00301081"/>
    <w:pPr>
      <w:numPr>
        <w:numId w:val="6"/>
      </w:numPr>
      <w:spacing w:after="240"/>
      <w:jc w:val="both"/>
    </w:pPr>
    <w:rPr>
      <w:szCs w:val="20"/>
      <w:lang w:val="en-GB" w:eastAsia="en-US"/>
    </w:rPr>
  </w:style>
  <w:style w:type="character" w:customStyle="1" w:styleId="CommentTextChar">
    <w:name w:val="Comment Text Char"/>
    <w:link w:val="CommentText"/>
    <w:semiHidden/>
    <w:rsid w:val="00C24BD6"/>
    <w:rPr>
      <w:lang w:val="hu-HU" w:eastAsia="hu-HU" w:bidi="ar-SA"/>
    </w:rPr>
  </w:style>
  <w:style w:type="paragraph" w:customStyle="1" w:styleId="Tekstmj">
    <w:name w:val="Tekst mój"/>
    <w:basedOn w:val="Normal"/>
    <w:link w:val="TekstmjZnak"/>
    <w:rsid w:val="003579C3"/>
    <w:pPr>
      <w:spacing w:after="240" w:line="264" w:lineRule="auto"/>
      <w:ind w:left="567"/>
      <w:jc w:val="both"/>
    </w:pPr>
    <w:rPr>
      <w:lang w:val="pl-PL" w:eastAsia="pl-PL"/>
    </w:rPr>
  </w:style>
  <w:style w:type="character" w:customStyle="1" w:styleId="TekstmjZnak">
    <w:name w:val="Tekst mój Znak"/>
    <w:link w:val="Tekstmj"/>
    <w:rsid w:val="003579C3"/>
    <w:rPr>
      <w:sz w:val="24"/>
      <w:szCs w:val="24"/>
      <w:lang w:val="pl-PL" w:eastAsia="pl-PL" w:bidi="ar-SA"/>
    </w:rPr>
  </w:style>
  <w:style w:type="paragraph" w:styleId="ListNumber">
    <w:name w:val="List Number"/>
    <w:basedOn w:val="Normal"/>
    <w:rsid w:val="00232B49"/>
    <w:pPr>
      <w:numPr>
        <w:numId w:val="15"/>
      </w:numPr>
      <w:spacing w:before="120" w:after="120"/>
      <w:jc w:val="both"/>
    </w:pPr>
    <w:rPr>
      <w:szCs w:val="20"/>
      <w:lang w:val="en-GB" w:eastAsia="zh-CN"/>
    </w:rPr>
  </w:style>
  <w:style w:type="paragraph" w:customStyle="1" w:styleId="ListNumberLevel2">
    <w:name w:val="List Number (Level 2)"/>
    <w:basedOn w:val="Normal"/>
    <w:rsid w:val="00232B49"/>
    <w:pPr>
      <w:numPr>
        <w:ilvl w:val="1"/>
        <w:numId w:val="15"/>
      </w:numPr>
      <w:spacing w:before="120" w:after="120"/>
      <w:jc w:val="both"/>
    </w:pPr>
    <w:rPr>
      <w:szCs w:val="20"/>
      <w:lang w:val="en-GB" w:eastAsia="zh-CN"/>
    </w:rPr>
  </w:style>
  <w:style w:type="paragraph" w:customStyle="1" w:styleId="ListNumberLevel3">
    <w:name w:val="List Number (Level 3)"/>
    <w:basedOn w:val="Normal"/>
    <w:rsid w:val="00232B49"/>
    <w:pPr>
      <w:numPr>
        <w:ilvl w:val="2"/>
        <w:numId w:val="15"/>
      </w:numPr>
      <w:spacing w:before="120" w:after="120"/>
      <w:jc w:val="both"/>
    </w:pPr>
    <w:rPr>
      <w:szCs w:val="20"/>
      <w:lang w:val="en-GB" w:eastAsia="zh-CN"/>
    </w:rPr>
  </w:style>
  <w:style w:type="paragraph" w:customStyle="1" w:styleId="ListNumberLevel4">
    <w:name w:val="List Number (Level 4)"/>
    <w:basedOn w:val="Normal"/>
    <w:rsid w:val="00232B49"/>
    <w:pPr>
      <w:numPr>
        <w:ilvl w:val="3"/>
        <w:numId w:val="15"/>
      </w:numPr>
      <w:spacing w:before="120" w:after="120"/>
      <w:jc w:val="both"/>
    </w:pPr>
    <w:rPr>
      <w:szCs w:val="20"/>
      <w:lang w:val="en-GB" w:eastAsia="zh-CN"/>
    </w:rPr>
  </w:style>
  <w:style w:type="paragraph" w:customStyle="1" w:styleId="CharCharCharCharCharChar">
    <w:name w:val="Char Char Char Char Char Char"/>
    <w:basedOn w:val="Normal"/>
    <w:rsid w:val="00396B0C"/>
    <w:pPr>
      <w:spacing w:after="160" w:line="240" w:lineRule="exact"/>
    </w:pPr>
    <w:rPr>
      <w:rFonts w:ascii="Verdana" w:hAnsi="Verdana"/>
      <w:sz w:val="20"/>
      <w:szCs w:val="20"/>
      <w:lang w:val="en-US" w:eastAsia="en-US"/>
    </w:rPr>
  </w:style>
  <w:style w:type="character" w:customStyle="1" w:styleId="CharChar2">
    <w:name w:val="Char Char2"/>
    <w:semiHidden/>
    <w:rsid w:val="00027348"/>
    <w:rPr>
      <w:rFonts w:ascii="Arial" w:hAnsi="Arial"/>
      <w:lang w:val="en-GB" w:eastAsia="en-GB" w:bidi="ar-SA"/>
    </w:rPr>
  </w:style>
  <w:style w:type="paragraph" w:styleId="Revision">
    <w:name w:val="Revision"/>
    <w:hidden/>
    <w:uiPriority w:val="99"/>
    <w:semiHidden/>
    <w:rsid w:val="00A4344C"/>
    <w:rPr>
      <w:sz w:val="24"/>
      <w:szCs w:val="24"/>
    </w:rPr>
  </w:style>
  <w:style w:type="paragraph" w:styleId="ListParagraph">
    <w:name w:val="List Paragraph"/>
    <w:basedOn w:val="Normal"/>
    <w:uiPriority w:val="34"/>
    <w:qFormat/>
    <w:rsid w:val="00C24F62"/>
    <w:pPr>
      <w:ind w:left="708"/>
    </w:pPr>
  </w:style>
  <w:style w:type="character" w:customStyle="1" w:styleId="Heading4Char">
    <w:name w:val="Heading 4 Char"/>
    <w:link w:val="Heading4"/>
    <w:semiHidden/>
    <w:rsid w:val="005F0ABA"/>
    <w:rPr>
      <w:rFonts w:ascii="Calibri" w:eastAsia="Times New Roman" w:hAnsi="Calibri" w:cs="Times New Roman"/>
      <w:b/>
      <w:bCs/>
      <w:sz w:val="28"/>
      <w:szCs w:val="28"/>
    </w:rPr>
  </w:style>
  <w:style w:type="character" w:styleId="Strong">
    <w:name w:val="Strong"/>
    <w:uiPriority w:val="22"/>
    <w:qFormat/>
    <w:rsid w:val="00622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2433">
      <w:bodyDiv w:val="1"/>
      <w:marLeft w:val="0"/>
      <w:marRight w:val="0"/>
      <w:marTop w:val="0"/>
      <w:marBottom w:val="0"/>
      <w:divBdr>
        <w:top w:val="none" w:sz="0" w:space="0" w:color="auto"/>
        <w:left w:val="none" w:sz="0" w:space="0" w:color="auto"/>
        <w:bottom w:val="none" w:sz="0" w:space="0" w:color="auto"/>
        <w:right w:val="none" w:sz="0" w:space="0" w:color="auto"/>
      </w:divBdr>
    </w:div>
    <w:div w:id="249046649">
      <w:bodyDiv w:val="1"/>
      <w:marLeft w:val="0"/>
      <w:marRight w:val="0"/>
      <w:marTop w:val="0"/>
      <w:marBottom w:val="0"/>
      <w:divBdr>
        <w:top w:val="none" w:sz="0" w:space="0" w:color="auto"/>
        <w:left w:val="none" w:sz="0" w:space="0" w:color="auto"/>
        <w:bottom w:val="none" w:sz="0" w:space="0" w:color="auto"/>
        <w:right w:val="none" w:sz="0" w:space="0" w:color="auto"/>
      </w:divBdr>
    </w:div>
    <w:div w:id="312830111">
      <w:bodyDiv w:val="1"/>
      <w:marLeft w:val="0"/>
      <w:marRight w:val="0"/>
      <w:marTop w:val="0"/>
      <w:marBottom w:val="0"/>
      <w:divBdr>
        <w:top w:val="none" w:sz="0" w:space="0" w:color="auto"/>
        <w:left w:val="none" w:sz="0" w:space="0" w:color="auto"/>
        <w:bottom w:val="none" w:sz="0" w:space="0" w:color="auto"/>
        <w:right w:val="none" w:sz="0" w:space="0" w:color="auto"/>
      </w:divBdr>
    </w:div>
    <w:div w:id="494107245">
      <w:bodyDiv w:val="1"/>
      <w:marLeft w:val="0"/>
      <w:marRight w:val="0"/>
      <w:marTop w:val="0"/>
      <w:marBottom w:val="0"/>
      <w:divBdr>
        <w:top w:val="none" w:sz="0" w:space="0" w:color="auto"/>
        <w:left w:val="none" w:sz="0" w:space="0" w:color="auto"/>
        <w:bottom w:val="none" w:sz="0" w:space="0" w:color="auto"/>
        <w:right w:val="none" w:sz="0" w:space="0" w:color="auto"/>
      </w:divBdr>
      <w:divsChild>
        <w:div w:id="28065911">
          <w:marLeft w:val="0"/>
          <w:marRight w:val="0"/>
          <w:marTop w:val="0"/>
          <w:marBottom w:val="0"/>
          <w:divBdr>
            <w:top w:val="none" w:sz="0" w:space="0" w:color="auto"/>
            <w:left w:val="none" w:sz="0" w:space="0" w:color="auto"/>
            <w:bottom w:val="none" w:sz="0" w:space="0" w:color="auto"/>
            <w:right w:val="none" w:sz="0" w:space="0" w:color="auto"/>
          </w:divBdr>
        </w:div>
        <w:div w:id="432089247">
          <w:marLeft w:val="0"/>
          <w:marRight w:val="0"/>
          <w:marTop w:val="0"/>
          <w:marBottom w:val="0"/>
          <w:divBdr>
            <w:top w:val="none" w:sz="0" w:space="0" w:color="auto"/>
            <w:left w:val="none" w:sz="0" w:space="0" w:color="auto"/>
            <w:bottom w:val="none" w:sz="0" w:space="0" w:color="auto"/>
            <w:right w:val="none" w:sz="0" w:space="0" w:color="auto"/>
          </w:divBdr>
        </w:div>
        <w:div w:id="1840652438">
          <w:marLeft w:val="0"/>
          <w:marRight w:val="0"/>
          <w:marTop w:val="0"/>
          <w:marBottom w:val="0"/>
          <w:divBdr>
            <w:top w:val="none" w:sz="0" w:space="0" w:color="auto"/>
            <w:left w:val="none" w:sz="0" w:space="0" w:color="auto"/>
            <w:bottom w:val="none" w:sz="0" w:space="0" w:color="auto"/>
            <w:right w:val="none" w:sz="0" w:space="0" w:color="auto"/>
          </w:divBdr>
        </w:div>
        <w:div w:id="1932003631">
          <w:marLeft w:val="0"/>
          <w:marRight w:val="0"/>
          <w:marTop w:val="0"/>
          <w:marBottom w:val="0"/>
          <w:divBdr>
            <w:top w:val="none" w:sz="0" w:space="0" w:color="auto"/>
            <w:left w:val="none" w:sz="0" w:space="0" w:color="auto"/>
            <w:bottom w:val="none" w:sz="0" w:space="0" w:color="auto"/>
            <w:right w:val="none" w:sz="0" w:space="0" w:color="auto"/>
          </w:divBdr>
        </w:div>
      </w:divsChild>
    </w:div>
    <w:div w:id="725226825">
      <w:bodyDiv w:val="1"/>
      <w:marLeft w:val="0"/>
      <w:marRight w:val="0"/>
      <w:marTop w:val="0"/>
      <w:marBottom w:val="0"/>
      <w:divBdr>
        <w:top w:val="none" w:sz="0" w:space="0" w:color="auto"/>
        <w:left w:val="none" w:sz="0" w:space="0" w:color="auto"/>
        <w:bottom w:val="none" w:sz="0" w:space="0" w:color="auto"/>
        <w:right w:val="none" w:sz="0" w:space="0" w:color="auto"/>
      </w:divBdr>
    </w:div>
    <w:div w:id="839469979">
      <w:bodyDiv w:val="1"/>
      <w:marLeft w:val="0"/>
      <w:marRight w:val="0"/>
      <w:marTop w:val="0"/>
      <w:marBottom w:val="0"/>
      <w:divBdr>
        <w:top w:val="none" w:sz="0" w:space="0" w:color="auto"/>
        <w:left w:val="none" w:sz="0" w:space="0" w:color="auto"/>
        <w:bottom w:val="none" w:sz="0" w:space="0" w:color="auto"/>
        <w:right w:val="none" w:sz="0" w:space="0" w:color="auto"/>
      </w:divBdr>
      <w:divsChild>
        <w:div w:id="909116879">
          <w:marLeft w:val="0"/>
          <w:marRight w:val="0"/>
          <w:marTop w:val="0"/>
          <w:marBottom w:val="0"/>
          <w:divBdr>
            <w:top w:val="none" w:sz="0" w:space="0" w:color="auto"/>
            <w:left w:val="none" w:sz="0" w:space="0" w:color="auto"/>
            <w:bottom w:val="none" w:sz="0" w:space="0" w:color="auto"/>
            <w:right w:val="none" w:sz="0" w:space="0" w:color="auto"/>
          </w:divBdr>
        </w:div>
        <w:div w:id="1376008515">
          <w:marLeft w:val="0"/>
          <w:marRight w:val="0"/>
          <w:marTop w:val="0"/>
          <w:marBottom w:val="0"/>
          <w:divBdr>
            <w:top w:val="none" w:sz="0" w:space="0" w:color="auto"/>
            <w:left w:val="none" w:sz="0" w:space="0" w:color="auto"/>
            <w:bottom w:val="none" w:sz="0" w:space="0" w:color="auto"/>
            <w:right w:val="none" w:sz="0" w:space="0" w:color="auto"/>
          </w:divBdr>
        </w:div>
        <w:div w:id="1695231724">
          <w:marLeft w:val="0"/>
          <w:marRight w:val="0"/>
          <w:marTop w:val="0"/>
          <w:marBottom w:val="0"/>
          <w:divBdr>
            <w:top w:val="none" w:sz="0" w:space="0" w:color="auto"/>
            <w:left w:val="none" w:sz="0" w:space="0" w:color="auto"/>
            <w:bottom w:val="none" w:sz="0" w:space="0" w:color="auto"/>
            <w:right w:val="none" w:sz="0" w:space="0" w:color="auto"/>
          </w:divBdr>
        </w:div>
        <w:div w:id="1831485052">
          <w:marLeft w:val="0"/>
          <w:marRight w:val="0"/>
          <w:marTop w:val="0"/>
          <w:marBottom w:val="0"/>
          <w:divBdr>
            <w:top w:val="none" w:sz="0" w:space="0" w:color="auto"/>
            <w:left w:val="none" w:sz="0" w:space="0" w:color="auto"/>
            <w:bottom w:val="none" w:sz="0" w:space="0" w:color="auto"/>
            <w:right w:val="none" w:sz="0" w:space="0" w:color="auto"/>
          </w:divBdr>
        </w:div>
        <w:div w:id="1892036828">
          <w:marLeft w:val="0"/>
          <w:marRight w:val="0"/>
          <w:marTop w:val="0"/>
          <w:marBottom w:val="0"/>
          <w:divBdr>
            <w:top w:val="none" w:sz="0" w:space="0" w:color="auto"/>
            <w:left w:val="none" w:sz="0" w:space="0" w:color="auto"/>
            <w:bottom w:val="none" w:sz="0" w:space="0" w:color="auto"/>
            <w:right w:val="none" w:sz="0" w:space="0" w:color="auto"/>
          </w:divBdr>
        </w:div>
      </w:divsChild>
    </w:div>
    <w:div w:id="915939147">
      <w:bodyDiv w:val="1"/>
      <w:marLeft w:val="0"/>
      <w:marRight w:val="0"/>
      <w:marTop w:val="0"/>
      <w:marBottom w:val="0"/>
      <w:divBdr>
        <w:top w:val="none" w:sz="0" w:space="0" w:color="auto"/>
        <w:left w:val="none" w:sz="0" w:space="0" w:color="auto"/>
        <w:bottom w:val="none" w:sz="0" w:space="0" w:color="auto"/>
        <w:right w:val="none" w:sz="0" w:space="0" w:color="auto"/>
      </w:divBdr>
      <w:divsChild>
        <w:div w:id="189076853">
          <w:marLeft w:val="0"/>
          <w:marRight w:val="0"/>
          <w:marTop w:val="0"/>
          <w:marBottom w:val="0"/>
          <w:divBdr>
            <w:top w:val="none" w:sz="0" w:space="0" w:color="auto"/>
            <w:left w:val="none" w:sz="0" w:space="0" w:color="auto"/>
            <w:bottom w:val="none" w:sz="0" w:space="0" w:color="auto"/>
            <w:right w:val="none" w:sz="0" w:space="0" w:color="auto"/>
          </w:divBdr>
        </w:div>
        <w:div w:id="235358042">
          <w:marLeft w:val="0"/>
          <w:marRight w:val="0"/>
          <w:marTop w:val="0"/>
          <w:marBottom w:val="0"/>
          <w:divBdr>
            <w:top w:val="none" w:sz="0" w:space="0" w:color="auto"/>
            <w:left w:val="none" w:sz="0" w:space="0" w:color="auto"/>
            <w:bottom w:val="none" w:sz="0" w:space="0" w:color="auto"/>
            <w:right w:val="none" w:sz="0" w:space="0" w:color="auto"/>
          </w:divBdr>
        </w:div>
        <w:div w:id="250555346">
          <w:marLeft w:val="0"/>
          <w:marRight w:val="0"/>
          <w:marTop w:val="0"/>
          <w:marBottom w:val="0"/>
          <w:divBdr>
            <w:top w:val="none" w:sz="0" w:space="0" w:color="auto"/>
            <w:left w:val="none" w:sz="0" w:space="0" w:color="auto"/>
            <w:bottom w:val="none" w:sz="0" w:space="0" w:color="auto"/>
            <w:right w:val="none" w:sz="0" w:space="0" w:color="auto"/>
          </w:divBdr>
        </w:div>
        <w:div w:id="274102069">
          <w:marLeft w:val="0"/>
          <w:marRight w:val="0"/>
          <w:marTop w:val="0"/>
          <w:marBottom w:val="0"/>
          <w:divBdr>
            <w:top w:val="none" w:sz="0" w:space="0" w:color="auto"/>
            <w:left w:val="none" w:sz="0" w:space="0" w:color="auto"/>
            <w:bottom w:val="none" w:sz="0" w:space="0" w:color="auto"/>
            <w:right w:val="none" w:sz="0" w:space="0" w:color="auto"/>
          </w:divBdr>
        </w:div>
        <w:div w:id="275138691">
          <w:marLeft w:val="0"/>
          <w:marRight w:val="0"/>
          <w:marTop w:val="0"/>
          <w:marBottom w:val="0"/>
          <w:divBdr>
            <w:top w:val="none" w:sz="0" w:space="0" w:color="auto"/>
            <w:left w:val="none" w:sz="0" w:space="0" w:color="auto"/>
            <w:bottom w:val="none" w:sz="0" w:space="0" w:color="auto"/>
            <w:right w:val="none" w:sz="0" w:space="0" w:color="auto"/>
          </w:divBdr>
        </w:div>
        <w:div w:id="313991087">
          <w:marLeft w:val="0"/>
          <w:marRight w:val="0"/>
          <w:marTop w:val="0"/>
          <w:marBottom w:val="0"/>
          <w:divBdr>
            <w:top w:val="none" w:sz="0" w:space="0" w:color="auto"/>
            <w:left w:val="none" w:sz="0" w:space="0" w:color="auto"/>
            <w:bottom w:val="none" w:sz="0" w:space="0" w:color="auto"/>
            <w:right w:val="none" w:sz="0" w:space="0" w:color="auto"/>
          </w:divBdr>
        </w:div>
        <w:div w:id="368259579">
          <w:marLeft w:val="0"/>
          <w:marRight w:val="0"/>
          <w:marTop w:val="0"/>
          <w:marBottom w:val="0"/>
          <w:divBdr>
            <w:top w:val="none" w:sz="0" w:space="0" w:color="auto"/>
            <w:left w:val="none" w:sz="0" w:space="0" w:color="auto"/>
            <w:bottom w:val="none" w:sz="0" w:space="0" w:color="auto"/>
            <w:right w:val="none" w:sz="0" w:space="0" w:color="auto"/>
          </w:divBdr>
        </w:div>
        <w:div w:id="409236524">
          <w:marLeft w:val="0"/>
          <w:marRight w:val="0"/>
          <w:marTop w:val="0"/>
          <w:marBottom w:val="0"/>
          <w:divBdr>
            <w:top w:val="none" w:sz="0" w:space="0" w:color="auto"/>
            <w:left w:val="none" w:sz="0" w:space="0" w:color="auto"/>
            <w:bottom w:val="none" w:sz="0" w:space="0" w:color="auto"/>
            <w:right w:val="none" w:sz="0" w:space="0" w:color="auto"/>
          </w:divBdr>
        </w:div>
        <w:div w:id="579218149">
          <w:marLeft w:val="0"/>
          <w:marRight w:val="0"/>
          <w:marTop w:val="0"/>
          <w:marBottom w:val="0"/>
          <w:divBdr>
            <w:top w:val="none" w:sz="0" w:space="0" w:color="auto"/>
            <w:left w:val="none" w:sz="0" w:space="0" w:color="auto"/>
            <w:bottom w:val="none" w:sz="0" w:space="0" w:color="auto"/>
            <w:right w:val="none" w:sz="0" w:space="0" w:color="auto"/>
          </w:divBdr>
        </w:div>
        <w:div w:id="628977853">
          <w:marLeft w:val="0"/>
          <w:marRight w:val="0"/>
          <w:marTop w:val="0"/>
          <w:marBottom w:val="0"/>
          <w:divBdr>
            <w:top w:val="none" w:sz="0" w:space="0" w:color="auto"/>
            <w:left w:val="none" w:sz="0" w:space="0" w:color="auto"/>
            <w:bottom w:val="none" w:sz="0" w:space="0" w:color="auto"/>
            <w:right w:val="none" w:sz="0" w:space="0" w:color="auto"/>
          </w:divBdr>
        </w:div>
        <w:div w:id="641034545">
          <w:marLeft w:val="0"/>
          <w:marRight w:val="0"/>
          <w:marTop w:val="0"/>
          <w:marBottom w:val="0"/>
          <w:divBdr>
            <w:top w:val="none" w:sz="0" w:space="0" w:color="auto"/>
            <w:left w:val="none" w:sz="0" w:space="0" w:color="auto"/>
            <w:bottom w:val="none" w:sz="0" w:space="0" w:color="auto"/>
            <w:right w:val="none" w:sz="0" w:space="0" w:color="auto"/>
          </w:divBdr>
        </w:div>
        <w:div w:id="664238240">
          <w:marLeft w:val="0"/>
          <w:marRight w:val="0"/>
          <w:marTop w:val="0"/>
          <w:marBottom w:val="0"/>
          <w:divBdr>
            <w:top w:val="none" w:sz="0" w:space="0" w:color="auto"/>
            <w:left w:val="none" w:sz="0" w:space="0" w:color="auto"/>
            <w:bottom w:val="none" w:sz="0" w:space="0" w:color="auto"/>
            <w:right w:val="none" w:sz="0" w:space="0" w:color="auto"/>
          </w:divBdr>
        </w:div>
        <w:div w:id="670059538">
          <w:marLeft w:val="0"/>
          <w:marRight w:val="0"/>
          <w:marTop w:val="0"/>
          <w:marBottom w:val="0"/>
          <w:divBdr>
            <w:top w:val="none" w:sz="0" w:space="0" w:color="auto"/>
            <w:left w:val="none" w:sz="0" w:space="0" w:color="auto"/>
            <w:bottom w:val="none" w:sz="0" w:space="0" w:color="auto"/>
            <w:right w:val="none" w:sz="0" w:space="0" w:color="auto"/>
          </w:divBdr>
        </w:div>
        <w:div w:id="796987905">
          <w:marLeft w:val="0"/>
          <w:marRight w:val="0"/>
          <w:marTop w:val="0"/>
          <w:marBottom w:val="0"/>
          <w:divBdr>
            <w:top w:val="none" w:sz="0" w:space="0" w:color="auto"/>
            <w:left w:val="none" w:sz="0" w:space="0" w:color="auto"/>
            <w:bottom w:val="none" w:sz="0" w:space="0" w:color="auto"/>
            <w:right w:val="none" w:sz="0" w:space="0" w:color="auto"/>
          </w:divBdr>
        </w:div>
        <w:div w:id="1179195691">
          <w:marLeft w:val="0"/>
          <w:marRight w:val="0"/>
          <w:marTop w:val="0"/>
          <w:marBottom w:val="0"/>
          <w:divBdr>
            <w:top w:val="none" w:sz="0" w:space="0" w:color="auto"/>
            <w:left w:val="none" w:sz="0" w:space="0" w:color="auto"/>
            <w:bottom w:val="none" w:sz="0" w:space="0" w:color="auto"/>
            <w:right w:val="none" w:sz="0" w:space="0" w:color="auto"/>
          </w:divBdr>
        </w:div>
        <w:div w:id="1550798854">
          <w:marLeft w:val="0"/>
          <w:marRight w:val="0"/>
          <w:marTop w:val="0"/>
          <w:marBottom w:val="0"/>
          <w:divBdr>
            <w:top w:val="none" w:sz="0" w:space="0" w:color="auto"/>
            <w:left w:val="none" w:sz="0" w:space="0" w:color="auto"/>
            <w:bottom w:val="none" w:sz="0" w:space="0" w:color="auto"/>
            <w:right w:val="none" w:sz="0" w:space="0" w:color="auto"/>
          </w:divBdr>
        </w:div>
        <w:div w:id="1564174460">
          <w:marLeft w:val="0"/>
          <w:marRight w:val="0"/>
          <w:marTop w:val="0"/>
          <w:marBottom w:val="0"/>
          <w:divBdr>
            <w:top w:val="none" w:sz="0" w:space="0" w:color="auto"/>
            <w:left w:val="none" w:sz="0" w:space="0" w:color="auto"/>
            <w:bottom w:val="none" w:sz="0" w:space="0" w:color="auto"/>
            <w:right w:val="none" w:sz="0" w:space="0" w:color="auto"/>
          </w:divBdr>
        </w:div>
        <w:div w:id="1591547912">
          <w:marLeft w:val="0"/>
          <w:marRight w:val="0"/>
          <w:marTop w:val="0"/>
          <w:marBottom w:val="0"/>
          <w:divBdr>
            <w:top w:val="none" w:sz="0" w:space="0" w:color="auto"/>
            <w:left w:val="none" w:sz="0" w:space="0" w:color="auto"/>
            <w:bottom w:val="none" w:sz="0" w:space="0" w:color="auto"/>
            <w:right w:val="none" w:sz="0" w:space="0" w:color="auto"/>
          </w:divBdr>
        </w:div>
        <w:div w:id="1738939215">
          <w:marLeft w:val="0"/>
          <w:marRight w:val="0"/>
          <w:marTop w:val="0"/>
          <w:marBottom w:val="0"/>
          <w:divBdr>
            <w:top w:val="none" w:sz="0" w:space="0" w:color="auto"/>
            <w:left w:val="none" w:sz="0" w:space="0" w:color="auto"/>
            <w:bottom w:val="none" w:sz="0" w:space="0" w:color="auto"/>
            <w:right w:val="none" w:sz="0" w:space="0" w:color="auto"/>
          </w:divBdr>
        </w:div>
        <w:div w:id="1764566219">
          <w:marLeft w:val="0"/>
          <w:marRight w:val="0"/>
          <w:marTop w:val="0"/>
          <w:marBottom w:val="0"/>
          <w:divBdr>
            <w:top w:val="none" w:sz="0" w:space="0" w:color="auto"/>
            <w:left w:val="none" w:sz="0" w:space="0" w:color="auto"/>
            <w:bottom w:val="none" w:sz="0" w:space="0" w:color="auto"/>
            <w:right w:val="none" w:sz="0" w:space="0" w:color="auto"/>
          </w:divBdr>
        </w:div>
        <w:div w:id="1947879376">
          <w:marLeft w:val="0"/>
          <w:marRight w:val="0"/>
          <w:marTop w:val="0"/>
          <w:marBottom w:val="0"/>
          <w:divBdr>
            <w:top w:val="none" w:sz="0" w:space="0" w:color="auto"/>
            <w:left w:val="none" w:sz="0" w:space="0" w:color="auto"/>
            <w:bottom w:val="none" w:sz="0" w:space="0" w:color="auto"/>
            <w:right w:val="none" w:sz="0" w:space="0" w:color="auto"/>
          </w:divBdr>
        </w:div>
        <w:div w:id="1992055734">
          <w:marLeft w:val="0"/>
          <w:marRight w:val="0"/>
          <w:marTop w:val="0"/>
          <w:marBottom w:val="0"/>
          <w:divBdr>
            <w:top w:val="none" w:sz="0" w:space="0" w:color="auto"/>
            <w:left w:val="none" w:sz="0" w:space="0" w:color="auto"/>
            <w:bottom w:val="none" w:sz="0" w:space="0" w:color="auto"/>
            <w:right w:val="none" w:sz="0" w:space="0" w:color="auto"/>
          </w:divBdr>
        </w:div>
        <w:div w:id="2010786786">
          <w:marLeft w:val="0"/>
          <w:marRight w:val="0"/>
          <w:marTop w:val="0"/>
          <w:marBottom w:val="0"/>
          <w:divBdr>
            <w:top w:val="none" w:sz="0" w:space="0" w:color="auto"/>
            <w:left w:val="none" w:sz="0" w:space="0" w:color="auto"/>
            <w:bottom w:val="none" w:sz="0" w:space="0" w:color="auto"/>
            <w:right w:val="none" w:sz="0" w:space="0" w:color="auto"/>
          </w:divBdr>
        </w:div>
      </w:divsChild>
    </w:div>
    <w:div w:id="988249679">
      <w:bodyDiv w:val="1"/>
      <w:marLeft w:val="0"/>
      <w:marRight w:val="0"/>
      <w:marTop w:val="0"/>
      <w:marBottom w:val="0"/>
      <w:divBdr>
        <w:top w:val="none" w:sz="0" w:space="0" w:color="auto"/>
        <w:left w:val="none" w:sz="0" w:space="0" w:color="auto"/>
        <w:bottom w:val="none" w:sz="0" w:space="0" w:color="auto"/>
        <w:right w:val="none" w:sz="0" w:space="0" w:color="auto"/>
      </w:divBdr>
      <w:divsChild>
        <w:div w:id="1850483913">
          <w:marLeft w:val="0"/>
          <w:marRight w:val="0"/>
          <w:marTop w:val="0"/>
          <w:marBottom w:val="0"/>
          <w:divBdr>
            <w:top w:val="none" w:sz="0" w:space="0" w:color="auto"/>
            <w:left w:val="none" w:sz="0" w:space="0" w:color="auto"/>
            <w:bottom w:val="none" w:sz="0" w:space="0" w:color="auto"/>
            <w:right w:val="none" w:sz="0" w:space="0" w:color="auto"/>
          </w:divBdr>
        </w:div>
        <w:div w:id="1860123815">
          <w:marLeft w:val="0"/>
          <w:marRight w:val="0"/>
          <w:marTop w:val="0"/>
          <w:marBottom w:val="0"/>
          <w:divBdr>
            <w:top w:val="none" w:sz="0" w:space="0" w:color="auto"/>
            <w:left w:val="none" w:sz="0" w:space="0" w:color="auto"/>
            <w:bottom w:val="none" w:sz="0" w:space="0" w:color="auto"/>
            <w:right w:val="none" w:sz="0" w:space="0" w:color="auto"/>
          </w:divBdr>
        </w:div>
        <w:div w:id="1982037187">
          <w:marLeft w:val="0"/>
          <w:marRight w:val="0"/>
          <w:marTop w:val="0"/>
          <w:marBottom w:val="0"/>
          <w:divBdr>
            <w:top w:val="none" w:sz="0" w:space="0" w:color="auto"/>
            <w:left w:val="none" w:sz="0" w:space="0" w:color="auto"/>
            <w:bottom w:val="none" w:sz="0" w:space="0" w:color="auto"/>
            <w:right w:val="none" w:sz="0" w:space="0" w:color="auto"/>
          </w:divBdr>
        </w:div>
      </w:divsChild>
    </w:div>
    <w:div w:id="1107845622">
      <w:bodyDiv w:val="1"/>
      <w:marLeft w:val="0"/>
      <w:marRight w:val="0"/>
      <w:marTop w:val="0"/>
      <w:marBottom w:val="0"/>
      <w:divBdr>
        <w:top w:val="none" w:sz="0" w:space="0" w:color="auto"/>
        <w:left w:val="none" w:sz="0" w:space="0" w:color="auto"/>
        <w:bottom w:val="none" w:sz="0" w:space="0" w:color="auto"/>
        <w:right w:val="none" w:sz="0" w:space="0" w:color="auto"/>
      </w:divBdr>
    </w:div>
    <w:div w:id="1361277656">
      <w:bodyDiv w:val="1"/>
      <w:marLeft w:val="0"/>
      <w:marRight w:val="0"/>
      <w:marTop w:val="0"/>
      <w:marBottom w:val="0"/>
      <w:divBdr>
        <w:top w:val="none" w:sz="0" w:space="0" w:color="auto"/>
        <w:left w:val="none" w:sz="0" w:space="0" w:color="auto"/>
        <w:bottom w:val="none" w:sz="0" w:space="0" w:color="auto"/>
        <w:right w:val="none" w:sz="0" w:space="0" w:color="auto"/>
      </w:divBdr>
      <w:divsChild>
        <w:div w:id="38554195">
          <w:marLeft w:val="0"/>
          <w:marRight w:val="0"/>
          <w:marTop w:val="0"/>
          <w:marBottom w:val="0"/>
          <w:divBdr>
            <w:top w:val="none" w:sz="0" w:space="0" w:color="auto"/>
            <w:left w:val="none" w:sz="0" w:space="0" w:color="auto"/>
            <w:bottom w:val="none" w:sz="0" w:space="0" w:color="auto"/>
            <w:right w:val="none" w:sz="0" w:space="0" w:color="auto"/>
          </w:divBdr>
        </w:div>
        <w:div w:id="182520298">
          <w:marLeft w:val="0"/>
          <w:marRight w:val="0"/>
          <w:marTop w:val="0"/>
          <w:marBottom w:val="0"/>
          <w:divBdr>
            <w:top w:val="none" w:sz="0" w:space="0" w:color="auto"/>
            <w:left w:val="none" w:sz="0" w:space="0" w:color="auto"/>
            <w:bottom w:val="none" w:sz="0" w:space="0" w:color="auto"/>
            <w:right w:val="none" w:sz="0" w:space="0" w:color="auto"/>
          </w:divBdr>
        </w:div>
        <w:div w:id="589193411">
          <w:marLeft w:val="0"/>
          <w:marRight w:val="0"/>
          <w:marTop w:val="0"/>
          <w:marBottom w:val="0"/>
          <w:divBdr>
            <w:top w:val="none" w:sz="0" w:space="0" w:color="auto"/>
            <w:left w:val="none" w:sz="0" w:space="0" w:color="auto"/>
            <w:bottom w:val="none" w:sz="0" w:space="0" w:color="auto"/>
            <w:right w:val="none" w:sz="0" w:space="0" w:color="auto"/>
          </w:divBdr>
        </w:div>
        <w:div w:id="1129278917">
          <w:marLeft w:val="0"/>
          <w:marRight w:val="0"/>
          <w:marTop w:val="0"/>
          <w:marBottom w:val="0"/>
          <w:divBdr>
            <w:top w:val="none" w:sz="0" w:space="0" w:color="auto"/>
            <w:left w:val="none" w:sz="0" w:space="0" w:color="auto"/>
            <w:bottom w:val="none" w:sz="0" w:space="0" w:color="auto"/>
            <w:right w:val="none" w:sz="0" w:space="0" w:color="auto"/>
          </w:divBdr>
        </w:div>
        <w:div w:id="1252202714">
          <w:marLeft w:val="0"/>
          <w:marRight w:val="0"/>
          <w:marTop w:val="0"/>
          <w:marBottom w:val="0"/>
          <w:divBdr>
            <w:top w:val="none" w:sz="0" w:space="0" w:color="auto"/>
            <w:left w:val="none" w:sz="0" w:space="0" w:color="auto"/>
            <w:bottom w:val="none" w:sz="0" w:space="0" w:color="auto"/>
            <w:right w:val="none" w:sz="0" w:space="0" w:color="auto"/>
          </w:divBdr>
        </w:div>
        <w:div w:id="1413578063">
          <w:marLeft w:val="0"/>
          <w:marRight w:val="0"/>
          <w:marTop w:val="0"/>
          <w:marBottom w:val="0"/>
          <w:divBdr>
            <w:top w:val="none" w:sz="0" w:space="0" w:color="auto"/>
            <w:left w:val="none" w:sz="0" w:space="0" w:color="auto"/>
            <w:bottom w:val="none" w:sz="0" w:space="0" w:color="auto"/>
            <w:right w:val="none" w:sz="0" w:space="0" w:color="auto"/>
          </w:divBdr>
        </w:div>
        <w:div w:id="1598439900">
          <w:marLeft w:val="0"/>
          <w:marRight w:val="0"/>
          <w:marTop w:val="0"/>
          <w:marBottom w:val="0"/>
          <w:divBdr>
            <w:top w:val="none" w:sz="0" w:space="0" w:color="auto"/>
            <w:left w:val="none" w:sz="0" w:space="0" w:color="auto"/>
            <w:bottom w:val="none" w:sz="0" w:space="0" w:color="auto"/>
            <w:right w:val="none" w:sz="0" w:space="0" w:color="auto"/>
          </w:divBdr>
        </w:div>
        <w:div w:id="1726560243">
          <w:marLeft w:val="0"/>
          <w:marRight w:val="0"/>
          <w:marTop w:val="0"/>
          <w:marBottom w:val="0"/>
          <w:divBdr>
            <w:top w:val="none" w:sz="0" w:space="0" w:color="auto"/>
            <w:left w:val="none" w:sz="0" w:space="0" w:color="auto"/>
            <w:bottom w:val="none" w:sz="0" w:space="0" w:color="auto"/>
            <w:right w:val="none" w:sz="0" w:space="0" w:color="auto"/>
          </w:divBdr>
        </w:div>
        <w:div w:id="2091080215">
          <w:marLeft w:val="0"/>
          <w:marRight w:val="0"/>
          <w:marTop w:val="0"/>
          <w:marBottom w:val="0"/>
          <w:divBdr>
            <w:top w:val="none" w:sz="0" w:space="0" w:color="auto"/>
            <w:left w:val="none" w:sz="0" w:space="0" w:color="auto"/>
            <w:bottom w:val="none" w:sz="0" w:space="0" w:color="auto"/>
            <w:right w:val="none" w:sz="0" w:space="0" w:color="auto"/>
          </w:divBdr>
        </w:div>
      </w:divsChild>
    </w:div>
    <w:div w:id="1509715186">
      <w:bodyDiv w:val="1"/>
      <w:marLeft w:val="0"/>
      <w:marRight w:val="0"/>
      <w:marTop w:val="0"/>
      <w:marBottom w:val="0"/>
      <w:divBdr>
        <w:top w:val="none" w:sz="0" w:space="0" w:color="auto"/>
        <w:left w:val="none" w:sz="0" w:space="0" w:color="auto"/>
        <w:bottom w:val="none" w:sz="0" w:space="0" w:color="auto"/>
        <w:right w:val="none" w:sz="0" w:space="0" w:color="auto"/>
      </w:divBdr>
    </w:div>
    <w:div w:id="1552498843">
      <w:bodyDiv w:val="1"/>
      <w:marLeft w:val="0"/>
      <w:marRight w:val="0"/>
      <w:marTop w:val="0"/>
      <w:marBottom w:val="0"/>
      <w:divBdr>
        <w:top w:val="none" w:sz="0" w:space="0" w:color="auto"/>
        <w:left w:val="none" w:sz="0" w:space="0" w:color="auto"/>
        <w:bottom w:val="none" w:sz="0" w:space="0" w:color="auto"/>
        <w:right w:val="none" w:sz="0" w:space="0" w:color="auto"/>
      </w:divBdr>
    </w:div>
    <w:div w:id="1954551452">
      <w:bodyDiv w:val="1"/>
      <w:marLeft w:val="0"/>
      <w:marRight w:val="0"/>
      <w:marTop w:val="0"/>
      <w:marBottom w:val="0"/>
      <w:divBdr>
        <w:top w:val="none" w:sz="0" w:space="0" w:color="auto"/>
        <w:left w:val="none" w:sz="0" w:space="0" w:color="auto"/>
        <w:bottom w:val="none" w:sz="0" w:space="0" w:color="auto"/>
        <w:right w:val="none" w:sz="0" w:space="0" w:color="auto"/>
      </w:divBdr>
    </w:div>
    <w:div w:id="1974217551">
      <w:bodyDiv w:val="1"/>
      <w:marLeft w:val="0"/>
      <w:marRight w:val="0"/>
      <w:marTop w:val="0"/>
      <w:marBottom w:val="0"/>
      <w:divBdr>
        <w:top w:val="none" w:sz="0" w:space="0" w:color="auto"/>
        <w:left w:val="none" w:sz="0" w:space="0" w:color="auto"/>
        <w:bottom w:val="none" w:sz="0" w:space="0" w:color="auto"/>
        <w:right w:val="none" w:sz="0" w:space="0" w:color="auto"/>
      </w:divBdr>
      <w:divsChild>
        <w:div w:id="855923485">
          <w:marLeft w:val="0"/>
          <w:marRight w:val="0"/>
          <w:marTop w:val="0"/>
          <w:marBottom w:val="0"/>
          <w:divBdr>
            <w:top w:val="none" w:sz="0" w:space="0" w:color="auto"/>
            <w:left w:val="none" w:sz="0" w:space="0" w:color="auto"/>
            <w:bottom w:val="none" w:sz="0" w:space="0" w:color="auto"/>
            <w:right w:val="none" w:sz="0" w:space="0" w:color="auto"/>
          </w:divBdr>
        </w:div>
        <w:div w:id="857231133">
          <w:marLeft w:val="0"/>
          <w:marRight w:val="0"/>
          <w:marTop w:val="0"/>
          <w:marBottom w:val="0"/>
          <w:divBdr>
            <w:top w:val="none" w:sz="0" w:space="0" w:color="auto"/>
            <w:left w:val="none" w:sz="0" w:space="0" w:color="auto"/>
            <w:bottom w:val="none" w:sz="0" w:space="0" w:color="auto"/>
            <w:right w:val="none" w:sz="0" w:space="0" w:color="auto"/>
          </w:divBdr>
        </w:div>
        <w:div w:id="962466475">
          <w:marLeft w:val="0"/>
          <w:marRight w:val="0"/>
          <w:marTop w:val="0"/>
          <w:marBottom w:val="0"/>
          <w:divBdr>
            <w:top w:val="none" w:sz="0" w:space="0" w:color="auto"/>
            <w:left w:val="none" w:sz="0" w:space="0" w:color="auto"/>
            <w:bottom w:val="none" w:sz="0" w:space="0" w:color="auto"/>
            <w:right w:val="none" w:sz="0" w:space="0" w:color="auto"/>
          </w:divBdr>
        </w:div>
        <w:div w:id="2049792464">
          <w:marLeft w:val="0"/>
          <w:marRight w:val="0"/>
          <w:marTop w:val="0"/>
          <w:marBottom w:val="0"/>
          <w:divBdr>
            <w:top w:val="none" w:sz="0" w:space="0" w:color="auto"/>
            <w:left w:val="none" w:sz="0" w:space="0" w:color="auto"/>
            <w:bottom w:val="none" w:sz="0" w:space="0" w:color="auto"/>
            <w:right w:val="none" w:sz="0" w:space="0" w:color="auto"/>
          </w:divBdr>
        </w:div>
        <w:div w:id="210515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eportfolio/screen/cv-editor?lang=en" TargetMode="External"/><Relationship Id="rId13" Type="http://schemas.openxmlformats.org/officeDocument/2006/relationships/hyperlink" Target="mailto:tytarchuk@kmu.gov.ua"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iuk@kmu.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enchuk@kmu.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alazs.Zam@mfa.gov.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ll@huskroua-cbc.eu" TargetMode="External"/><Relationship Id="rId14" Type="http://schemas.openxmlformats.org/officeDocument/2006/relationships/hyperlink" Target="mailto:yakymenko@kmu.gov.u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E512-3A48-4A9E-8440-CC0A199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2259</Words>
  <Characters>13642</Characters>
  <Application>Microsoft Office Word</Application>
  <DocSecurity>0</DocSecurity>
  <Lines>113</Lines>
  <Paragraphs>31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CALL FOR ASSESSORS</vt:lpstr>
      <vt:lpstr>CALL FOR ASSESSORS</vt:lpstr>
    </vt:vector>
  </TitlesOfParts>
  <Company/>
  <LinksUpToDate>false</LinksUpToDate>
  <CharactersWithSpaces>15870</CharactersWithSpaces>
  <SharedDoc>false</SharedDoc>
  <HLinks>
    <vt:vector size="30" baseType="variant">
      <vt:variant>
        <vt:i4>2687057</vt:i4>
      </vt:variant>
      <vt:variant>
        <vt:i4>12</vt:i4>
      </vt:variant>
      <vt:variant>
        <vt:i4>0</vt:i4>
      </vt:variant>
      <vt:variant>
        <vt:i4>5</vt:i4>
      </vt:variant>
      <vt:variant>
        <vt:lpwstr>mailto:byelokolos@kmu.gov.ua</vt:lpwstr>
      </vt:variant>
      <vt:variant>
        <vt:lpwstr/>
      </vt:variant>
      <vt:variant>
        <vt:i4>721021</vt:i4>
      </vt:variant>
      <vt:variant>
        <vt:i4>9</vt:i4>
      </vt:variant>
      <vt:variant>
        <vt:i4>0</vt:i4>
      </vt:variant>
      <vt:variant>
        <vt:i4>5</vt:i4>
      </vt:variant>
      <vt:variant>
        <vt:lpwstr>mailto:hvb@me.gov.ua</vt:lpwstr>
      </vt:variant>
      <vt:variant>
        <vt:lpwstr/>
      </vt:variant>
      <vt:variant>
        <vt:i4>7012437</vt:i4>
      </vt:variant>
      <vt:variant>
        <vt:i4>6</vt:i4>
      </vt:variant>
      <vt:variant>
        <vt:i4>0</vt:i4>
      </vt:variant>
      <vt:variant>
        <vt:i4>5</vt:i4>
      </vt:variant>
      <vt:variant>
        <vt:lpwstr>mailto:Dora.Horvath@me.gov.hu</vt:lpwstr>
      </vt:variant>
      <vt:variant>
        <vt:lpwstr/>
      </vt:variant>
      <vt:variant>
        <vt:i4>5767226</vt:i4>
      </vt:variant>
      <vt:variant>
        <vt:i4>3</vt:i4>
      </vt:variant>
      <vt:variant>
        <vt:i4>0</vt:i4>
      </vt:variant>
      <vt:variant>
        <vt:i4>5</vt:i4>
      </vt:variant>
      <vt:variant>
        <vt:lpwstr>mailto:call@huskroua-cbc.eu</vt:lpwstr>
      </vt:variant>
      <vt:variant>
        <vt:lpwstr/>
      </vt:variant>
      <vt:variant>
        <vt:i4>4653062</vt:i4>
      </vt:variant>
      <vt:variant>
        <vt:i4>0</vt:i4>
      </vt:variant>
      <vt:variant>
        <vt:i4>0</vt:i4>
      </vt:variant>
      <vt:variant>
        <vt:i4>5</vt:i4>
      </vt:variant>
      <vt:variant>
        <vt:lpwstr>http://europass.cedefop.europa.eu/documents/curriculum-vitae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ASSESSORS</dc:title>
  <dc:subject/>
  <dc:creator>.</dc:creator>
  <cp:keywords/>
  <cp:lastModifiedBy>Klymenko Tetyana</cp:lastModifiedBy>
  <cp:revision>7</cp:revision>
  <cp:lastPrinted>2021-01-05T14:52:00Z</cp:lastPrinted>
  <dcterms:created xsi:type="dcterms:W3CDTF">2023-03-13T09:17:00Z</dcterms:created>
  <dcterms:modified xsi:type="dcterms:W3CDTF">2023-03-14T10:58:00Z</dcterms:modified>
</cp:coreProperties>
</file>